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6178" w14:textId="7DDE4406" w:rsidR="008E7E3E" w:rsidRDefault="008E7E3E"/>
    <w:p w14:paraId="009A08C5" w14:textId="77777777" w:rsidR="008E7E3E" w:rsidRDefault="008E7E3E"/>
    <w:p w14:paraId="304F2EAE" w14:textId="77777777" w:rsidR="008E7E3E" w:rsidRDefault="008E7E3E"/>
    <w:p w14:paraId="68BE9D2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39EF11C" w14:textId="77777777" w:rsidR="008E7E3E" w:rsidRDefault="008E7E3E" w:rsidP="008E7E3E">
      <w:pPr>
        <w:ind w:right="2546"/>
        <w:rPr>
          <w:rFonts w:ascii="Arial" w:hAnsi="Arial" w:cs="Arial"/>
          <w:b/>
          <w:color w:val="FFFFFF"/>
          <w:sz w:val="56"/>
          <w:szCs w:val="56"/>
        </w:rPr>
      </w:pPr>
    </w:p>
    <w:p w14:paraId="3394B9E8" w14:textId="77777777" w:rsidR="008E7E3E" w:rsidRDefault="008E7E3E" w:rsidP="008E7E3E">
      <w:pPr>
        <w:ind w:right="2546"/>
        <w:rPr>
          <w:rFonts w:ascii="Arial" w:hAnsi="Arial" w:cs="Arial"/>
          <w:b/>
          <w:color w:val="FFFFFF"/>
          <w:sz w:val="56"/>
          <w:szCs w:val="56"/>
        </w:rPr>
      </w:pPr>
    </w:p>
    <w:p w14:paraId="6BACC123" w14:textId="77777777" w:rsidR="008E7E3E" w:rsidRDefault="008E7E3E" w:rsidP="008E7E3E">
      <w:pPr>
        <w:ind w:right="2546"/>
        <w:rPr>
          <w:rFonts w:ascii="Arial" w:hAnsi="Arial" w:cs="Arial"/>
          <w:b/>
          <w:color w:val="FFFFFF"/>
          <w:sz w:val="56"/>
          <w:szCs w:val="56"/>
        </w:rPr>
      </w:pPr>
    </w:p>
    <w:p w14:paraId="5D7A3CF8" w14:textId="77777777" w:rsidR="008E7E3E" w:rsidRDefault="008E7E3E" w:rsidP="008E7E3E">
      <w:pPr>
        <w:ind w:right="2546"/>
        <w:rPr>
          <w:rFonts w:ascii="Arial" w:hAnsi="Arial" w:cs="Arial"/>
          <w:b/>
          <w:color w:val="FFFFFF"/>
          <w:sz w:val="56"/>
          <w:szCs w:val="56"/>
        </w:rPr>
      </w:pPr>
    </w:p>
    <w:p w14:paraId="3581ED9B" w14:textId="77777777" w:rsidR="00A430F9" w:rsidRDefault="00A430F9" w:rsidP="008E7E3E">
      <w:pPr>
        <w:ind w:right="2546"/>
        <w:rPr>
          <w:rFonts w:ascii="Arial" w:hAnsi="Arial" w:cs="Arial"/>
          <w:b/>
          <w:color w:val="FFFFFF"/>
          <w:sz w:val="56"/>
          <w:szCs w:val="56"/>
        </w:rPr>
      </w:pPr>
    </w:p>
    <w:p w14:paraId="54852248" w14:textId="77777777" w:rsidR="00B922EE" w:rsidRDefault="00B922EE" w:rsidP="008E7E3E">
      <w:pPr>
        <w:ind w:right="2546"/>
        <w:rPr>
          <w:rFonts w:ascii="Arial" w:hAnsi="Arial" w:cs="Arial"/>
          <w:b/>
          <w:color w:val="FFFFFF"/>
          <w:sz w:val="56"/>
          <w:szCs w:val="56"/>
        </w:rPr>
      </w:pPr>
    </w:p>
    <w:p w14:paraId="12810F3B"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C32138F"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 xml:space="preserve">Familja dhe strategji të tjera domethënëse </w:t>
      </w:r>
    </w:p>
    <w:p w14:paraId="28255FF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(Përvoja e vizitave)</w:t>
      </w:r>
    </w:p>
    <w:p w14:paraId="3CDE784B" w14:textId="77777777" w:rsidR="008E7E3E" w:rsidRDefault="008E7E3E" w:rsidP="008E7E3E">
      <w:pPr>
        <w:ind w:right="2546"/>
        <w:jc w:val="both"/>
        <w:rPr>
          <w:rFonts w:ascii="Arial" w:hAnsi="Arial" w:cs="Arial"/>
          <w:b/>
          <w:color w:val="FFFFFF"/>
          <w:sz w:val="56"/>
          <w:szCs w:val="56"/>
        </w:rPr>
      </w:pPr>
    </w:p>
    <w:p w14:paraId="3DB9A39F" w14:textId="77777777" w:rsidR="008E7E3E" w:rsidRDefault="008E7E3E" w:rsidP="008E7E3E">
      <w:pPr>
        <w:ind w:right="2546"/>
        <w:rPr>
          <w:rFonts w:ascii="Arial" w:hAnsi="Arial" w:cs="Arial"/>
          <w:b/>
          <w:color w:val="FFFFFF"/>
          <w:sz w:val="56"/>
          <w:szCs w:val="56"/>
        </w:rPr>
      </w:pPr>
    </w:p>
    <w:p w14:paraId="15C6E474" w14:textId="77777777" w:rsidR="008E7E3E" w:rsidRDefault="008E7E3E" w:rsidP="008E7E3E">
      <w:pPr>
        <w:ind w:right="2546"/>
        <w:jc w:val="both"/>
        <w:rPr>
          <w:rFonts w:ascii="Arial" w:hAnsi="Arial" w:cs="Arial"/>
          <w:b/>
          <w:color w:val="FFFFFF"/>
          <w:sz w:val="56"/>
          <w:szCs w:val="56"/>
        </w:rPr>
      </w:pPr>
    </w:p>
    <w:p w14:paraId="0A36F9E1" w14:textId="77777777" w:rsidR="008E7E3E" w:rsidRDefault="008E7E3E" w:rsidP="008E7E3E">
      <w:pPr>
        <w:pStyle w:val="Heading3"/>
        <w:jc w:val="both"/>
        <w:rPr>
          <w:rStyle w:val="SubtleReference"/>
          <w:rFonts w:ascii="Arial" w:hAnsi="Arial" w:cs="Arial"/>
          <w:sz w:val="24"/>
          <w:szCs w:val="24"/>
        </w:rPr>
      </w:pPr>
    </w:p>
    <w:p w14:paraId="7A1CE801" w14:textId="77777777" w:rsidR="008E7E3E" w:rsidRDefault="008E7E3E" w:rsidP="008E7E3E">
      <w:pPr>
        <w:pStyle w:val="Heading3"/>
        <w:jc w:val="both"/>
        <w:rPr>
          <w:rStyle w:val="SubtleReference"/>
          <w:rFonts w:ascii="Arial" w:hAnsi="Arial" w:cs="Arial"/>
          <w:sz w:val="24"/>
          <w:szCs w:val="24"/>
        </w:rPr>
      </w:pPr>
    </w:p>
    <w:p w14:paraId="41FD6234" w14:textId="7E202068" w:rsidR="008E7E3E" w:rsidRPr="00816357" w:rsidRDefault="008E7E3E" w:rsidP="008E7E3E">
      <w:pPr>
        <w:pStyle w:val="Heading3"/>
        <w:jc w:val="both"/>
        <w:rPr>
          <w:rStyle w:val="SubtleReference"/>
          <w:rFonts w:ascii="Arial" w:hAnsi="Arial" w:cs="Arial"/>
          <w:sz w:val="24"/>
          <w:szCs w:val="24"/>
        </w:rPr>
      </w:pPr>
      <w:r>
        <w:rPr>
          <w:rStyle w:val="SubtleReference"/>
          <w:rFonts w:ascii="Arial" w:hAnsi="Arial" w:cs="Arial"/>
          <w:sz w:val="24"/>
          <w:szCs w:val="24"/>
        </w:rPr>
        <w:t>Reviewed September 2, 2024</w:t>
      </w:r>
    </w:p>
    <w:p w14:paraId="30AD37D6" w14:textId="77777777" w:rsidR="00BA00F6" w:rsidRDefault="008E7E3E">
      <w:pPr>
        <w:rPr>
          <w:noProof/>
          <w:lang w:eastAsia="en-GB"/>
        </w:rPr>
      </w:pPr>
      <w:r>
        <w:rPr>
          <w:noProof/>
          <w:lang w:eastAsia="en-GB"/>
        </w:rPr>
        <w:drawing>
          <wp:anchor distT="0" distB="0" distL="114300" distR="114300" simplePos="0" relativeHeight="251661312" behindDoc="1" locked="0" layoutInCell="1" allowOverlap="1" wp14:anchorId="510FB252" wp14:editId="6238CCBA">
            <wp:simplePos x="0" y="0"/>
            <wp:positionH relativeFrom="page">
              <wp:posOffset>914400</wp:posOffset>
            </wp:positionH>
            <wp:positionV relativeFrom="page">
              <wp:posOffset>1771015</wp:posOffset>
            </wp:positionV>
            <wp:extent cx="6931025" cy="78333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812ECB6" wp14:editId="490FE699">
            <wp:simplePos x="0" y="0"/>
            <wp:positionH relativeFrom="page">
              <wp:posOffset>6153150</wp:posOffset>
            </wp:positionH>
            <wp:positionV relativeFrom="page">
              <wp:posOffset>390525</wp:posOffset>
            </wp:positionV>
            <wp:extent cx="1090295" cy="858520"/>
            <wp:effectExtent l="0" t="0" r="0" b="0"/>
            <wp:wrapTight wrapText="bothSides">
              <wp:wrapPolygon edited="0">
                <wp:start x="0" y="0"/>
                <wp:lineTo x="0" y="21089"/>
                <wp:lineTo x="21135" y="21089"/>
                <wp:lineTo x="211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295" cy="858520"/>
                    </a:xfrm>
                    <a:prstGeom prst="rect">
                      <a:avLst/>
                    </a:prstGeom>
                    <a:noFill/>
                  </pic:spPr>
                </pic:pic>
              </a:graphicData>
            </a:graphic>
            <wp14:sizeRelH relativeFrom="page">
              <wp14:pctWidth>0</wp14:pctWidth>
            </wp14:sizeRelH>
            <wp14:sizeRelV relativeFrom="page">
              <wp14:pctHeight>0</wp14:pctHeight>
            </wp14:sizeRelV>
          </wp:anchor>
        </w:drawing>
      </w:r>
    </w:p>
    <w:p w14:paraId="0043E982" w14:textId="77777777" w:rsidR="008E7E3E" w:rsidRDefault="008E7E3E">
      <w:pPr>
        <w:rPr>
          <w:noProof/>
          <w:lang w:eastAsia="en-GB"/>
        </w:rPr>
      </w:pPr>
    </w:p>
    <w:p w14:paraId="4861CEC2" w14:textId="77777777" w:rsidR="008E7E3E" w:rsidRDefault="008E7E3E">
      <w:pPr>
        <w:rPr>
          <w:noProof/>
          <w:lang w:eastAsia="en-GB"/>
        </w:rPr>
      </w:pPr>
    </w:p>
    <w:p w14:paraId="6B45BA99" w14:textId="77777777" w:rsidR="008E7E3E" w:rsidRDefault="008E7E3E">
      <w:pPr>
        <w:rPr>
          <w:noProof/>
          <w:lang w:eastAsia="en-GB"/>
        </w:rPr>
      </w:pPr>
    </w:p>
    <w:p w14:paraId="6D146ACD" w14:textId="77777777" w:rsidR="008E7E3E" w:rsidRDefault="008E7E3E">
      <w:pPr>
        <w:rPr>
          <w:noProof/>
          <w:lang w:eastAsia="en-GB"/>
        </w:rPr>
      </w:pPr>
    </w:p>
    <w:p w14:paraId="435237FA" w14:textId="77777777" w:rsidR="008E7E3E" w:rsidRDefault="008E7E3E">
      <w:pPr>
        <w:rPr>
          <w:noProof/>
          <w:lang w:eastAsia="en-GB"/>
        </w:rPr>
      </w:pPr>
    </w:p>
    <w:p w14:paraId="443A5540" w14:textId="77777777" w:rsidR="008E7E3E" w:rsidRDefault="008E7E3E">
      <w:pPr>
        <w:rPr>
          <w:noProof/>
          <w:lang w:eastAsia="en-GB"/>
        </w:rPr>
      </w:pPr>
    </w:p>
    <w:p w14:paraId="0CE55384" w14:textId="77777777" w:rsidR="00A430F9" w:rsidRPr="00BA00F6" w:rsidRDefault="008E7E3E" w:rsidP="00BA00F6">
      <w:pPr>
        <w:pStyle w:val="Heading2"/>
        <w:rPr>
          <w:sz w:val="40"/>
          <w:szCs w:val="40"/>
        </w:rPr>
      </w:pPr>
      <w:r w:rsidRPr="008C2A51">
        <w:rPr>
          <w:rStyle w:val="IntenseReference"/>
          <w:b w:val="0"/>
          <w:bCs w:val="0"/>
          <w:smallCaps w:val="0"/>
          <w:color w:val="2E74B5" w:themeColor="accent1" w:themeShade="BF"/>
          <w:spacing w:val="0"/>
          <w:sz w:val="40"/>
          <w:szCs w:val="40"/>
        </w:rPr>
        <w:lastRenderedPageBreak/>
        <w:t>INDEKSI</w:t>
      </w:r>
    </w:p>
    <w:p w14:paraId="54C1AB92" w14:textId="77777777" w:rsidR="008E7E3E" w:rsidRDefault="008E7E3E" w:rsidP="008E7E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2"/>
      </w:tblGrid>
      <w:tr w:rsidR="008E7E3E" w:rsidRPr="002A475F" w14:paraId="79BED7D4" w14:textId="77777777" w:rsidTr="00A430F9">
        <w:trPr>
          <w:trHeight w:val="850"/>
        </w:trPr>
        <w:tc>
          <w:tcPr>
            <w:tcW w:w="4524" w:type="dxa"/>
            <w:vAlign w:val="center"/>
          </w:tcPr>
          <w:p w14:paraId="24DFD7DB" w14:textId="77777777" w:rsidR="00A430F9" w:rsidRDefault="00A430F9" w:rsidP="00BA00F6">
            <w:pPr>
              <w:rPr>
                <w:rFonts w:asciiTheme="majorHAnsi" w:hAnsiTheme="majorHAnsi"/>
                <w:lang w:eastAsia="en-GB"/>
              </w:rPr>
            </w:pPr>
            <w:r>
              <w:rPr>
                <w:rFonts w:asciiTheme="majorHAnsi" w:hAnsiTheme="majorHAnsi"/>
                <w:lang w:eastAsia="en-GB"/>
              </w:rPr>
              <w:t xml:space="preserve">Hyrje- </w:t>
            </w:r>
          </w:p>
          <w:p w14:paraId="3A68C1E7" w14:textId="77777777" w:rsidR="00A430F9" w:rsidRDefault="00A430F9" w:rsidP="00BA00F6">
            <w:pPr>
              <w:rPr>
                <w:rFonts w:asciiTheme="majorHAnsi" w:hAnsiTheme="majorHAnsi"/>
                <w:lang w:eastAsia="en-GB"/>
              </w:rPr>
            </w:pPr>
            <w:r>
              <w:rPr>
                <w:rFonts w:asciiTheme="majorHAnsi" w:hAnsiTheme="majorHAnsi"/>
                <w:lang w:eastAsia="en-GB"/>
              </w:rPr>
              <w:t>Ndikimi për familjet</w:t>
            </w:r>
          </w:p>
          <w:p w14:paraId="5FE3907C" w14:textId="77777777" w:rsidR="00A430F9" w:rsidRDefault="00A430F9" w:rsidP="00BA00F6">
            <w:pPr>
              <w:rPr>
                <w:rFonts w:asciiTheme="majorHAnsi" w:hAnsiTheme="majorHAnsi"/>
                <w:lang w:eastAsia="en-GB"/>
              </w:rPr>
            </w:pPr>
            <w:r>
              <w:rPr>
                <w:rFonts w:asciiTheme="majorHAnsi" w:hAnsiTheme="majorHAnsi"/>
                <w:lang w:eastAsia="en-GB"/>
              </w:rPr>
              <w:t>Shqyrtimi i Lord Farmer</w:t>
            </w:r>
          </w:p>
          <w:p w14:paraId="382ACF85" w14:textId="77777777" w:rsidR="000D08CA" w:rsidRPr="002A475F" w:rsidRDefault="00BA00F6" w:rsidP="00BA00F6">
            <w:pPr>
              <w:rPr>
                <w:rFonts w:asciiTheme="majorHAnsi" w:hAnsiTheme="majorHAnsi"/>
                <w:lang w:eastAsia="en-GB"/>
              </w:rPr>
            </w:pPr>
            <w:r>
              <w:rPr>
                <w:rFonts w:asciiTheme="majorHAnsi" w:hAnsiTheme="majorHAnsi"/>
                <w:lang w:eastAsia="en-GB"/>
              </w:rPr>
              <w:t>Të rinj të rritur dhe të lënë kujdesin</w:t>
            </w:r>
          </w:p>
        </w:tc>
        <w:tc>
          <w:tcPr>
            <w:tcW w:w="4502" w:type="dxa"/>
            <w:vAlign w:val="center"/>
          </w:tcPr>
          <w:p w14:paraId="5D67FF6D" w14:textId="77777777" w:rsidR="008E7E3E" w:rsidRPr="002A475F" w:rsidRDefault="008C2A51" w:rsidP="00BA00F6">
            <w:pPr>
              <w:rPr>
                <w:rFonts w:asciiTheme="majorHAnsi" w:hAnsiTheme="majorHAnsi"/>
                <w:lang w:eastAsia="en-GB"/>
              </w:rPr>
            </w:pPr>
            <w:r>
              <w:rPr>
                <w:rFonts w:asciiTheme="majorHAnsi" w:hAnsiTheme="majorHAnsi"/>
                <w:lang w:eastAsia="en-GB"/>
              </w:rPr>
              <w:t>3-6</w:t>
            </w:r>
          </w:p>
        </w:tc>
      </w:tr>
      <w:tr w:rsidR="008E7E3E" w:rsidRPr="002A475F" w14:paraId="110A7871" w14:textId="77777777" w:rsidTr="00A430F9">
        <w:trPr>
          <w:trHeight w:val="850"/>
        </w:trPr>
        <w:tc>
          <w:tcPr>
            <w:tcW w:w="4524" w:type="dxa"/>
            <w:vAlign w:val="center"/>
          </w:tcPr>
          <w:p w14:paraId="296ADB0D" w14:textId="27336D57" w:rsidR="008E7E3E" w:rsidRPr="00971069" w:rsidRDefault="00A430F9"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Familjet HMP Norwich dhe Ormiston</w:t>
            </w:r>
          </w:p>
          <w:p w14:paraId="03623F18" w14:textId="0779ADF4" w:rsidR="00A430F9" w:rsidRPr="00971069" w:rsidRDefault="00622EA5"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Angazhimi i Familjeve Ormiston për vitin 2023</w:t>
            </w:r>
          </w:p>
          <w:p w14:paraId="6B1B2620" w14:textId="17F3D5C3" w:rsidR="00A430F9" w:rsidRPr="00971069" w:rsidRDefault="00AC5C70" w:rsidP="00BA00F6">
            <w:pPr>
              <w:rPr>
                <w:rFonts w:asciiTheme="majorHAnsi" w:hAnsiTheme="majorHAnsi"/>
                <w:color w:val="000000" w:themeColor="text1"/>
                <w:lang w:eastAsia="en-GB"/>
              </w:rPr>
            </w:pPr>
            <w:r>
              <w:rPr>
                <w:rFonts w:asciiTheme="majorHAnsi" w:hAnsiTheme="majorHAnsi"/>
                <w:color w:val="000000" w:themeColor="text1"/>
                <w:lang w:eastAsia="en-GB"/>
              </w:rPr>
              <w:t>Angazhimi i HMP Norwich për vitin 2023</w:t>
            </w:r>
          </w:p>
        </w:tc>
        <w:tc>
          <w:tcPr>
            <w:tcW w:w="4502" w:type="dxa"/>
            <w:vAlign w:val="center"/>
          </w:tcPr>
          <w:p w14:paraId="0B92927D" w14:textId="77777777" w:rsidR="008E7E3E" w:rsidRPr="00971069" w:rsidRDefault="00BA00F6"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7-12</w:t>
            </w:r>
          </w:p>
        </w:tc>
      </w:tr>
      <w:tr w:rsidR="008E7E3E" w:rsidRPr="002A475F" w14:paraId="0D220ED2" w14:textId="77777777" w:rsidTr="00A430F9">
        <w:trPr>
          <w:trHeight w:val="850"/>
        </w:trPr>
        <w:tc>
          <w:tcPr>
            <w:tcW w:w="4524" w:type="dxa"/>
            <w:vAlign w:val="center"/>
          </w:tcPr>
          <w:p w14:paraId="59BB2EE9" w14:textId="77777777" w:rsidR="008E7E3E" w:rsidRPr="002A475F" w:rsidRDefault="00A430F9" w:rsidP="00BA00F6">
            <w:pPr>
              <w:rPr>
                <w:rFonts w:asciiTheme="majorHAnsi" w:hAnsiTheme="majorHAnsi"/>
                <w:lang w:eastAsia="en-GB"/>
              </w:rPr>
            </w:pPr>
            <w:r>
              <w:rPr>
                <w:rFonts w:asciiTheme="majorHAnsi" w:hAnsiTheme="majorHAnsi"/>
                <w:lang w:eastAsia="en-GB"/>
              </w:rPr>
              <w:t>Siguria dhe operacionet</w:t>
            </w:r>
          </w:p>
        </w:tc>
        <w:tc>
          <w:tcPr>
            <w:tcW w:w="4502" w:type="dxa"/>
            <w:vAlign w:val="center"/>
          </w:tcPr>
          <w:p w14:paraId="7D0392C2" w14:textId="77777777" w:rsidR="008E7E3E" w:rsidRPr="002A475F" w:rsidRDefault="004A6F6B" w:rsidP="00BA00F6">
            <w:pPr>
              <w:rPr>
                <w:rFonts w:asciiTheme="majorHAnsi" w:hAnsiTheme="majorHAnsi"/>
                <w:lang w:eastAsia="en-GB"/>
              </w:rPr>
            </w:pPr>
            <w:r>
              <w:rPr>
                <w:rFonts w:asciiTheme="majorHAnsi" w:hAnsiTheme="majorHAnsi"/>
                <w:lang w:eastAsia="en-GB"/>
              </w:rPr>
              <w:t>13</w:t>
            </w:r>
          </w:p>
        </w:tc>
      </w:tr>
      <w:tr w:rsidR="008E7E3E" w:rsidRPr="002A475F" w14:paraId="0410996C" w14:textId="77777777" w:rsidTr="00A430F9">
        <w:trPr>
          <w:trHeight w:val="850"/>
        </w:trPr>
        <w:tc>
          <w:tcPr>
            <w:tcW w:w="4524" w:type="dxa"/>
            <w:vAlign w:val="center"/>
          </w:tcPr>
          <w:p w14:paraId="6E9F48F5" w14:textId="77777777" w:rsidR="008E7E3E" w:rsidRPr="002A475F" w:rsidRDefault="00A430F9" w:rsidP="00BA00F6">
            <w:pPr>
              <w:rPr>
                <w:rFonts w:asciiTheme="majorHAnsi" w:hAnsiTheme="majorHAnsi"/>
                <w:lang w:eastAsia="en-GB"/>
              </w:rPr>
            </w:pPr>
            <w:r>
              <w:rPr>
                <w:rFonts w:asciiTheme="majorHAnsi" w:hAnsiTheme="majorHAnsi"/>
                <w:lang w:eastAsia="en-GB"/>
              </w:rPr>
              <w:t>Mbrojtja- Mbrojtja publike dhe OMU</w:t>
            </w:r>
          </w:p>
        </w:tc>
        <w:tc>
          <w:tcPr>
            <w:tcW w:w="4502" w:type="dxa"/>
            <w:vAlign w:val="center"/>
          </w:tcPr>
          <w:p w14:paraId="6FBEC175" w14:textId="77777777" w:rsidR="008E7E3E" w:rsidRPr="002A475F" w:rsidRDefault="004A6F6B" w:rsidP="00BA00F6">
            <w:pPr>
              <w:rPr>
                <w:rFonts w:asciiTheme="majorHAnsi" w:hAnsiTheme="majorHAnsi"/>
                <w:lang w:eastAsia="en-GB"/>
              </w:rPr>
            </w:pPr>
            <w:r>
              <w:rPr>
                <w:rFonts w:asciiTheme="majorHAnsi" w:hAnsiTheme="majorHAnsi"/>
                <w:lang w:eastAsia="en-GB"/>
              </w:rPr>
              <w:t>14-15</w:t>
            </w:r>
          </w:p>
        </w:tc>
      </w:tr>
      <w:tr w:rsidR="008E7E3E" w:rsidRPr="002A475F" w14:paraId="5A3A7092" w14:textId="77777777" w:rsidTr="00A430F9">
        <w:trPr>
          <w:trHeight w:val="850"/>
        </w:trPr>
        <w:tc>
          <w:tcPr>
            <w:tcW w:w="4524" w:type="dxa"/>
            <w:vAlign w:val="center"/>
          </w:tcPr>
          <w:p w14:paraId="0BDA77B7" w14:textId="77777777" w:rsidR="008E7E3E" w:rsidRDefault="00A430F9" w:rsidP="00BA00F6">
            <w:pPr>
              <w:rPr>
                <w:rFonts w:asciiTheme="majorHAnsi" w:hAnsiTheme="majorHAnsi"/>
                <w:lang w:eastAsia="en-GB"/>
              </w:rPr>
            </w:pPr>
            <w:r>
              <w:rPr>
                <w:rFonts w:asciiTheme="majorHAnsi" w:hAnsiTheme="majorHAnsi"/>
                <w:lang w:eastAsia="en-GB"/>
              </w:rPr>
              <w:t>Ofrimi i shërbimeve</w:t>
            </w:r>
          </w:p>
          <w:p w14:paraId="572F52CA" w14:textId="77777777" w:rsidR="00A430F9" w:rsidRDefault="00A430F9" w:rsidP="00BA00F6">
            <w:pPr>
              <w:rPr>
                <w:rFonts w:asciiTheme="majorHAnsi" w:hAnsiTheme="majorHAnsi"/>
                <w:lang w:eastAsia="en-GB"/>
              </w:rPr>
            </w:pPr>
            <w:r>
              <w:rPr>
                <w:rFonts w:asciiTheme="majorHAnsi" w:hAnsiTheme="majorHAnsi"/>
                <w:lang w:eastAsia="en-GB"/>
              </w:rPr>
              <w:t>Vizitat e fëmijëve</w:t>
            </w:r>
          </w:p>
          <w:p w14:paraId="4D87E8C6" w14:textId="77777777" w:rsidR="00A430F9" w:rsidRDefault="00A430F9" w:rsidP="00BA00F6">
            <w:pPr>
              <w:rPr>
                <w:rFonts w:asciiTheme="majorHAnsi" w:hAnsiTheme="majorHAnsi"/>
                <w:lang w:eastAsia="en-GB"/>
              </w:rPr>
            </w:pPr>
            <w:r>
              <w:rPr>
                <w:rFonts w:asciiTheme="majorHAnsi" w:hAnsiTheme="majorHAnsi"/>
                <w:lang w:eastAsia="en-GB"/>
              </w:rPr>
              <w:t>Vizitat e lidhjes së bebeve</w:t>
            </w:r>
          </w:p>
          <w:p w14:paraId="71F9C227" w14:textId="77777777" w:rsidR="00A430F9" w:rsidRPr="002A475F" w:rsidRDefault="00A430F9" w:rsidP="00BA00F6">
            <w:pPr>
              <w:rPr>
                <w:rFonts w:asciiTheme="majorHAnsi" w:hAnsiTheme="majorHAnsi"/>
                <w:lang w:eastAsia="en-GB"/>
              </w:rPr>
            </w:pPr>
            <w:r>
              <w:rPr>
                <w:rFonts w:asciiTheme="majorHAnsi" w:hAnsiTheme="majorHAnsi"/>
                <w:lang w:eastAsia="en-GB"/>
              </w:rPr>
              <w:t>Ditët familjare</w:t>
            </w:r>
          </w:p>
        </w:tc>
        <w:tc>
          <w:tcPr>
            <w:tcW w:w="4502" w:type="dxa"/>
            <w:vAlign w:val="center"/>
          </w:tcPr>
          <w:p w14:paraId="159A4449" w14:textId="77777777" w:rsidR="008E7E3E" w:rsidRPr="002A475F" w:rsidRDefault="004A6F6B" w:rsidP="00BA00F6">
            <w:pPr>
              <w:rPr>
                <w:rFonts w:asciiTheme="majorHAnsi" w:hAnsiTheme="majorHAnsi"/>
                <w:lang w:eastAsia="en-GB"/>
              </w:rPr>
            </w:pPr>
            <w:r>
              <w:rPr>
                <w:rFonts w:asciiTheme="majorHAnsi" w:hAnsiTheme="majorHAnsi"/>
                <w:lang w:eastAsia="en-GB"/>
              </w:rPr>
              <w:t>16-20</w:t>
            </w:r>
          </w:p>
        </w:tc>
      </w:tr>
      <w:tr w:rsidR="008E7E3E" w:rsidRPr="002A475F" w14:paraId="6303EE16" w14:textId="77777777" w:rsidTr="00A430F9">
        <w:trPr>
          <w:trHeight w:val="850"/>
        </w:trPr>
        <w:tc>
          <w:tcPr>
            <w:tcW w:w="4524" w:type="dxa"/>
            <w:vAlign w:val="center"/>
          </w:tcPr>
          <w:p w14:paraId="0EFD78E5" w14:textId="77777777" w:rsidR="008E7E3E" w:rsidRPr="002A475F" w:rsidRDefault="00A430F9" w:rsidP="00BA00F6">
            <w:pPr>
              <w:rPr>
                <w:rFonts w:asciiTheme="majorHAnsi" w:hAnsiTheme="majorHAnsi"/>
                <w:lang w:eastAsia="en-GB"/>
              </w:rPr>
            </w:pPr>
            <w:r>
              <w:rPr>
                <w:rFonts w:asciiTheme="majorHAnsi" w:hAnsiTheme="majorHAnsi"/>
                <w:lang w:eastAsia="en-GB"/>
              </w:rPr>
              <w:t>Story Book Dad and Parenting courses</w:t>
            </w:r>
          </w:p>
        </w:tc>
        <w:tc>
          <w:tcPr>
            <w:tcW w:w="4502" w:type="dxa"/>
            <w:vAlign w:val="center"/>
          </w:tcPr>
          <w:p w14:paraId="2D13933A" w14:textId="77777777" w:rsidR="008E7E3E" w:rsidRPr="002A475F" w:rsidRDefault="005436E4" w:rsidP="00BA00F6">
            <w:pPr>
              <w:rPr>
                <w:rFonts w:asciiTheme="majorHAnsi" w:hAnsiTheme="majorHAnsi"/>
                <w:lang w:eastAsia="en-GB"/>
              </w:rPr>
            </w:pPr>
            <w:r>
              <w:rPr>
                <w:rFonts w:asciiTheme="majorHAnsi" w:hAnsiTheme="majorHAnsi"/>
                <w:lang w:eastAsia="en-GB"/>
              </w:rPr>
              <w:t>21-22</w:t>
            </w:r>
          </w:p>
        </w:tc>
      </w:tr>
      <w:tr w:rsidR="008E7E3E" w14:paraId="011602D0" w14:textId="77777777" w:rsidTr="00A430F9">
        <w:trPr>
          <w:trHeight w:val="850"/>
        </w:trPr>
        <w:tc>
          <w:tcPr>
            <w:tcW w:w="4524" w:type="dxa"/>
            <w:vAlign w:val="center"/>
          </w:tcPr>
          <w:p w14:paraId="28D1AFEA" w14:textId="77777777" w:rsidR="008E7E3E" w:rsidRDefault="00A430F9" w:rsidP="00BA00F6">
            <w:pPr>
              <w:rPr>
                <w:rFonts w:asciiTheme="majorHAnsi" w:hAnsiTheme="majorHAnsi"/>
                <w:lang w:eastAsia="en-GB"/>
              </w:rPr>
            </w:pPr>
            <w:r>
              <w:rPr>
                <w:rFonts w:asciiTheme="majorHAnsi" w:hAnsiTheme="majorHAnsi"/>
                <w:lang w:eastAsia="en-GB"/>
              </w:rPr>
              <w:t>Vizitat në tranzicion (vizitat e babait të Brit House)</w:t>
            </w:r>
          </w:p>
        </w:tc>
        <w:tc>
          <w:tcPr>
            <w:tcW w:w="4502" w:type="dxa"/>
            <w:vAlign w:val="center"/>
          </w:tcPr>
          <w:p w14:paraId="0F566965" w14:textId="77777777" w:rsidR="008E7E3E" w:rsidRDefault="005436E4" w:rsidP="00BA00F6">
            <w:pPr>
              <w:rPr>
                <w:rFonts w:asciiTheme="majorHAnsi" w:hAnsiTheme="majorHAnsi"/>
                <w:lang w:eastAsia="en-GB"/>
              </w:rPr>
            </w:pPr>
            <w:r>
              <w:rPr>
                <w:rFonts w:asciiTheme="majorHAnsi" w:hAnsiTheme="majorHAnsi"/>
                <w:lang w:eastAsia="en-GB"/>
              </w:rPr>
              <w:t>23-25</w:t>
            </w:r>
          </w:p>
        </w:tc>
      </w:tr>
      <w:tr w:rsidR="008E7E3E" w:rsidRPr="002A475F" w14:paraId="6637018A" w14:textId="77777777" w:rsidTr="00A430F9">
        <w:trPr>
          <w:trHeight w:val="850"/>
        </w:trPr>
        <w:tc>
          <w:tcPr>
            <w:tcW w:w="4524" w:type="dxa"/>
            <w:vAlign w:val="center"/>
          </w:tcPr>
          <w:p w14:paraId="4476A51A" w14:textId="77777777" w:rsidR="008E7E3E" w:rsidRDefault="00A430F9" w:rsidP="00BA00F6">
            <w:pPr>
              <w:rPr>
                <w:rFonts w:asciiTheme="majorHAnsi" w:hAnsiTheme="majorHAnsi"/>
                <w:lang w:eastAsia="en-GB"/>
              </w:rPr>
            </w:pPr>
            <w:r>
              <w:rPr>
                <w:rFonts w:asciiTheme="majorHAnsi" w:hAnsiTheme="majorHAnsi"/>
                <w:lang w:eastAsia="en-GB"/>
              </w:rPr>
              <w:t>Mbështetje</w:t>
            </w:r>
          </w:p>
          <w:p w14:paraId="16A8B17D" w14:textId="77777777" w:rsidR="00A430F9" w:rsidRDefault="00A430F9" w:rsidP="00BA00F6">
            <w:pPr>
              <w:rPr>
                <w:rFonts w:asciiTheme="majorHAnsi" w:hAnsiTheme="majorHAnsi"/>
                <w:lang w:eastAsia="en-GB"/>
              </w:rPr>
            </w:pPr>
            <w:r>
              <w:rPr>
                <w:rFonts w:asciiTheme="majorHAnsi" w:hAnsiTheme="majorHAnsi"/>
                <w:lang w:eastAsia="en-GB"/>
              </w:rPr>
              <w:t>Chaplaincy</w:t>
            </w:r>
          </w:p>
          <w:p w14:paraId="60ADBB96" w14:textId="77777777" w:rsidR="00A430F9" w:rsidRPr="002A475F" w:rsidRDefault="00A430F9" w:rsidP="00BA00F6">
            <w:pPr>
              <w:rPr>
                <w:rFonts w:asciiTheme="majorHAnsi" w:hAnsiTheme="majorHAnsi"/>
                <w:lang w:eastAsia="en-GB"/>
              </w:rPr>
            </w:pPr>
            <w:r>
              <w:rPr>
                <w:rFonts w:asciiTheme="majorHAnsi" w:hAnsiTheme="majorHAnsi"/>
                <w:lang w:eastAsia="en-GB"/>
              </w:rPr>
              <w:t>Kujdestaria më e sigurt dhe ACCT</w:t>
            </w:r>
          </w:p>
        </w:tc>
        <w:tc>
          <w:tcPr>
            <w:tcW w:w="4502" w:type="dxa"/>
            <w:vAlign w:val="center"/>
          </w:tcPr>
          <w:p w14:paraId="040245A8" w14:textId="77777777" w:rsidR="008E7E3E" w:rsidRPr="002A475F" w:rsidRDefault="005436E4" w:rsidP="00BA00F6">
            <w:pPr>
              <w:rPr>
                <w:rFonts w:asciiTheme="majorHAnsi" w:hAnsiTheme="majorHAnsi"/>
                <w:lang w:eastAsia="en-GB"/>
              </w:rPr>
            </w:pPr>
            <w:r>
              <w:rPr>
                <w:rFonts w:asciiTheme="majorHAnsi" w:hAnsiTheme="majorHAnsi"/>
                <w:lang w:eastAsia="en-GB"/>
              </w:rPr>
              <w:t>26</w:t>
            </w:r>
          </w:p>
        </w:tc>
      </w:tr>
      <w:tr w:rsidR="008E7E3E" w14:paraId="5A0ED0CB" w14:textId="77777777" w:rsidTr="00A430F9">
        <w:trPr>
          <w:trHeight w:val="850"/>
        </w:trPr>
        <w:tc>
          <w:tcPr>
            <w:tcW w:w="4524" w:type="dxa"/>
            <w:vAlign w:val="center"/>
          </w:tcPr>
          <w:p w14:paraId="6742FE38" w14:textId="77777777" w:rsidR="008E7E3E" w:rsidRDefault="00A430F9" w:rsidP="00BA00F6">
            <w:pPr>
              <w:rPr>
                <w:rFonts w:asciiTheme="majorHAnsi" w:hAnsiTheme="majorHAnsi"/>
                <w:lang w:eastAsia="en-GB"/>
              </w:rPr>
            </w:pPr>
            <w:r>
              <w:rPr>
                <w:rFonts w:asciiTheme="majorHAnsi" w:hAnsiTheme="majorHAnsi"/>
                <w:lang w:eastAsia="en-GB"/>
              </w:rPr>
              <w:t>Feedback</w:t>
            </w:r>
          </w:p>
          <w:p w14:paraId="101FAA8D" w14:textId="77777777" w:rsidR="00A430F9" w:rsidRDefault="00A430F9" w:rsidP="00BA00F6">
            <w:pPr>
              <w:rPr>
                <w:rFonts w:asciiTheme="majorHAnsi" w:hAnsiTheme="majorHAnsi"/>
                <w:lang w:eastAsia="en-GB"/>
              </w:rPr>
            </w:pPr>
            <w:r>
              <w:rPr>
                <w:rFonts w:asciiTheme="majorHAnsi" w:hAnsiTheme="majorHAnsi"/>
                <w:lang w:eastAsia="en-GB"/>
              </w:rPr>
              <w:t>Komplimente dhe ankesa</w:t>
            </w:r>
          </w:p>
        </w:tc>
        <w:tc>
          <w:tcPr>
            <w:tcW w:w="4502" w:type="dxa"/>
            <w:vAlign w:val="center"/>
          </w:tcPr>
          <w:p w14:paraId="29DE8E88" w14:textId="77777777" w:rsidR="008E7E3E" w:rsidRDefault="005436E4" w:rsidP="00BA00F6">
            <w:pPr>
              <w:rPr>
                <w:rFonts w:asciiTheme="majorHAnsi" w:hAnsiTheme="majorHAnsi"/>
                <w:lang w:eastAsia="en-GB"/>
              </w:rPr>
            </w:pPr>
            <w:r>
              <w:rPr>
                <w:rFonts w:asciiTheme="majorHAnsi" w:hAnsiTheme="majorHAnsi"/>
                <w:lang w:eastAsia="en-GB"/>
              </w:rPr>
              <w:t>27</w:t>
            </w:r>
          </w:p>
        </w:tc>
      </w:tr>
      <w:tr w:rsidR="008E7E3E" w14:paraId="0313A89E" w14:textId="77777777" w:rsidTr="00A430F9">
        <w:trPr>
          <w:trHeight w:val="850"/>
        </w:trPr>
        <w:tc>
          <w:tcPr>
            <w:tcW w:w="4524" w:type="dxa"/>
            <w:vAlign w:val="center"/>
          </w:tcPr>
          <w:p w14:paraId="056CF057" w14:textId="096C5EB9" w:rsidR="008E7E3E" w:rsidRDefault="00860C13" w:rsidP="00BA00F6">
            <w:pPr>
              <w:rPr>
                <w:rFonts w:asciiTheme="majorHAnsi" w:hAnsiTheme="majorHAnsi"/>
                <w:lang w:eastAsia="en-GB"/>
              </w:rPr>
            </w:pPr>
            <w:r>
              <w:rPr>
                <w:rFonts w:asciiTheme="majorHAnsi" w:hAnsiTheme="majorHAnsi"/>
                <w:lang w:eastAsia="en-GB"/>
              </w:rPr>
              <w:t>Disponueshmëria e kurseve të zhvillimit familjar 29-34</w:t>
            </w:r>
          </w:p>
        </w:tc>
        <w:tc>
          <w:tcPr>
            <w:tcW w:w="4502" w:type="dxa"/>
            <w:vAlign w:val="center"/>
          </w:tcPr>
          <w:p w14:paraId="3F4CDEFF" w14:textId="2EF9C7FA" w:rsidR="008E7E3E" w:rsidRDefault="008E7E3E" w:rsidP="00BA00F6">
            <w:pPr>
              <w:rPr>
                <w:rFonts w:asciiTheme="majorHAnsi" w:hAnsiTheme="majorHAnsi"/>
                <w:lang w:eastAsia="en-GB"/>
              </w:rPr>
            </w:pPr>
          </w:p>
        </w:tc>
      </w:tr>
      <w:tr w:rsidR="008E7E3E" w:rsidRPr="002A475F" w14:paraId="08873D7A" w14:textId="77777777" w:rsidTr="00A430F9">
        <w:trPr>
          <w:trHeight w:val="850"/>
        </w:trPr>
        <w:tc>
          <w:tcPr>
            <w:tcW w:w="4524" w:type="dxa"/>
            <w:vAlign w:val="center"/>
          </w:tcPr>
          <w:p w14:paraId="24386FEB" w14:textId="69CE7F55" w:rsidR="008E7E3E" w:rsidRPr="002A475F" w:rsidRDefault="00860C13" w:rsidP="00BA00F6">
            <w:pPr>
              <w:rPr>
                <w:rFonts w:asciiTheme="majorHAnsi" w:hAnsiTheme="majorHAnsi"/>
                <w:lang w:eastAsia="en-GB"/>
              </w:rPr>
            </w:pPr>
            <w:r>
              <w:rPr>
                <w:rFonts w:asciiTheme="majorHAnsi" w:hAnsiTheme="majorHAnsi"/>
                <w:lang w:eastAsia="en-GB"/>
              </w:rPr>
              <w:t xml:space="preserve">Mbështetje shtesë </w:t>
            </w:r>
          </w:p>
        </w:tc>
        <w:tc>
          <w:tcPr>
            <w:tcW w:w="4502" w:type="dxa"/>
            <w:vAlign w:val="center"/>
          </w:tcPr>
          <w:p w14:paraId="242A5EE5" w14:textId="48C8F2D1" w:rsidR="008E7E3E" w:rsidRPr="002A475F" w:rsidRDefault="005436E4" w:rsidP="00BA00F6">
            <w:pPr>
              <w:rPr>
                <w:rFonts w:asciiTheme="majorHAnsi" w:hAnsiTheme="majorHAnsi"/>
                <w:lang w:eastAsia="en-GB"/>
              </w:rPr>
            </w:pPr>
            <w:r>
              <w:rPr>
                <w:rFonts w:asciiTheme="majorHAnsi" w:hAnsiTheme="majorHAnsi"/>
                <w:lang w:eastAsia="en-GB"/>
              </w:rPr>
              <w:t>35</w:t>
            </w:r>
          </w:p>
        </w:tc>
      </w:tr>
    </w:tbl>
    <w:p w14:paraId="474E3355" w14:textId="77777777" w:rsidR="008E7E3E" w:rsidRDefault="008E7E3E" w:rsidP="008E7E3E"/>
    <w:p w14:paraId="1E141EB2" w14:textId="77777777" w:rsidR="008E7E3E" w:rsidRDefault="008E7E3E" w:rsidP="008E7E3E"/>
    <w:p w14:paraId="04EA4BD7" w14:textId="77777777" w:rsidR="008E7E3E" w:rsidRDefault="008E7E3E" w:rsidP="008E7E3E"/>
    <w:p w14:paraId="2B6C1AEC" w14:textId="77777777" w:rsidR="008E7E3E" w:rsidRDefault="008E7E3E" w:rsidP="008E7E3E"/>
    <w:p w14:paraId="6D51A2D4" w14:textId="77777777" w:rsidR="008E7E3E" w:rsidRDefault="008E7E3E" w:rsidP="008E7E3E"/>
    <w:p w14:paraId="6FE089B6" w14:textId="77777777" w:rsidR="008E7E3E" w:rsidRDefault="008E7E3E" w:rsidP="008E7E3E"/>
    <w:p w14:paraId="140FFE23" w14:textId="77777777" w:rsidR="008E7E3E" w:rsidRDefault="008E7E3E" w:rsidP="008E7E3E"/>
    <w:p w14:paraId="4495314C" w14:textId="77777777" w:rsidR="008E7E3E" w:rsidRDefault="008E7E3E" w:rsidP="008E7E3E"/>
    <w:p w14:paraId="2A910D5F" w14:textId="77777777" w:rsidR="008E7E3E" w:rsidRDefault="008E7E3E" w:rsidP="008E7E3E"/>
    <w:p w14:paraId="19BACA68" w14:textId="77777777" w:rsidR="008E7E3E" w:rsidRDefault="008E7E3E" w:rsidP="008E7E3E"/>
    <w:p w14:paraId="2DF3C9E7" w14:textId="77777777" w:rsidR="008E7E3E" w:rsidRDefault="008E7E3E" w:rsidP="008E7E3E"/>
    <w:p w14:paraId="7C957FC0" w14:textId="77777777" w:rsidR="008E7E3E" w:rsidRPr="008C2A51" w:rsidRDefault="008E7E3E" w:rsidP="008C2A51">
      <w:pPr>
        <w:pStyle w:val="Heading1"/>
        <w:rPr>
          <w:sz w:val="40"/>
          <w:szCs w:val="40"/>
          <w:u w:val="single"/>
        </w:rPr>
      </w:pPr>
      <w:r w:rsidRPr="008C2A51">
        <w:rPr>
          <w:sz w:val="40"/>
          <w:szCs w:val="40"/>
          <w:u w:val="single"/>
        </w:rPr>
        <w:t>Hyrje</w:t>
      </w:r>
    </w:p>
    <w:p w14:paraId="0E52EAFB" w14:textId="77777777" w:rsidR="008E7E3E" w:rsidRDefault="008E7E3E" w:rsidP="008E7E3E">
      <w:pPr>
        <w:pStyle w:val="BodyText"/>
        <w:jc w:val="both"/>
        <w:rPr>
          <w:rFonts w:asciiTheme="minorHAnsi" w:hAnsiTheme="minorHAnsi"/>
          <w:i w:val="0"/>
        </w:rPr>
      </w:pPr>
    </w:p>
    <w:p w14:paraId="1E0D46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Mbajtja dhe inkurajimi i marrëdhënieve familjare brenda një mjedisi kujdestarie është i rëndësishëm. Këtu në HMP/YOI Norwich, "ne shohim personin dhe jo të burgosurin". Jemi krenarë që jemi të ndershëm, të kujdesshëm, të dobishëm, të respektueshëm dhe të drejtë.</w:t>
      </w:r>
    </w:p>
    <w:p w14:paraId="7E68833D" w14:textId="77777777" w:rsidR="008E7E3E" w:rsidRPr="00261E8B" w:rsidRDefault="008E7E3E" w:rsidP="008E7E3E">
      <w:pPr>
        <w:pStyle w:val="BodyText"/>
        <w:jc w:val="both"/>
        <w:rPr>
          <w:rFonts w:asciiTheme="majorHAnsi" w:hAnsiTheme="majorHAnsi"/>
          <w:i w:val="0"/>
        </w:rPr>
      </w:pPr>
    </w:p>
    <w:p w14:paraId="0A7FB1A0" w14:textId="77777777" w:rsidR="008E7E3E" w:rsidRPr="00261E8B" w:rsidRDefault="00327BCE" w:rsidP="008E7E3E">
      <w:pPr>
        <w:pStyle w:val="BodyText"/>
        <w:jc w:val="both"/>
        <w:rPr>
          <w:rFonts w:asciiTheme="majorHAnsi" w:hAnsiTheme="majorHAnsi"/>
          <w:i w:val="0"/>
        </w:rPr>
      </w:pPr>
      <w:r>
        <w:rPr>
          <w:rFonts w:asciiTheme="majorHAnsi" w:hAnsiTheme="majorHAnsi"/>
          <w:i w:val="0"/>
        </w:rPr>
        <w:t>HMP/YOI Norwich është e angazhuar për të inkurajuar marrëdhënie të mira familjare dhe për të ndihmuar në mbajtjen e lidhjeve familjare me burrat në kujdesin tonë. Vlerat e burgut: Kujdesi, Ndihma, Ndershmëria, Respekti dhe Ndershmëria janë intrinstike kur punojmë dhe merremi me të burgosurit nën kujdesin tonë, dhe familjet e tyre, fëmijët dhe të tjerët domethënës. Ndikimi i çdo dënimi me burgim nuk ndihet vetëm te i burgosuri, por edhe te familja dhe miqtë e të burgosurit.</w:t>
      </w:r>
    </w:p>
    <w:p w14:paraId="5FCE0158" w14:textId="77777777" w:rsidR="008E7E3E" w:rsidRPr="00261E8B" w:rsidRDefault="008E7E3E" w:rsidP="008E7E3E">
      <w:pPr>
        <w:pStyle w:val="BodyText"/>
        <w:jc w:val="both"/>
        <w:rPr>
          <w:rFonts w:asciiTheme="majorHAnsi" w:hAnsiTheme="majorHAnsi"/>
          <w:i w:val="0"/>
        </w:rPr>
      </w:pPr>
    </w:p>
    <w:p w14:paraId="7D166B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Duke pasur parasysh efektet praktike, financiare, sociale dhe emocionale të burgimit, një dënim me burg mund të ketë pasoja të vështira për familjet jashtë burgut. Familjet e të burgosurve, veçanërisht fëmijët e tyre, shpesh quhen 'viktima të pafajshme' të krimit (dhe ndëshkimit).</w:t>
      </w:r>
    </w:p>
    <w:p w14:paraId="60393BF2" w14:textId="77777777" w:rsidR="008E7E3E" w:rsidRPr="00261E8B" w:rsidRDefault="008E7E3E" w:rsidP="008E7E3E">
      <w:pPr>
        <w:pStyle w:val="BodyText"/>
        <w:jc w:val="both"/>
        <w:rPr>
          <w:rFonts w:asciiTheme="majorHAnsi" w:hAnsiTheme="majorHAnsi"/>
          <w:i w:val="0"/>
        </w:rPr>
      </w:pPr>
    </w:p>
    <w:p w14:paraId="0EBDA2EF" w14:textId="7225960A" w:rsidR="008E7E3E" w:rsidRPr="00261E8B" w:rsidRDefault="00327BCE" w:rsidP="008E7E3E">
      <w:pPr>
        <w:pStyle w:val="BodyText"/>
        <w:jc w:val="both"/>
        <w:rPr>
          <w:rFonts w:asciiTheme="majorHAnsi" w:hAnsiTheme="majorHAnsi"/>
          <w:i w:val="0"/>
        </w:rPr>
      </w:pPr>
      <w:r>
        <w:rPr>
          <w:rFonts w:asciiTheme="majorHAnsi" w:hAnsiTheme="majorHAnsi"/>
          <w:i w:val="0"/>
        </w:rPr>
        <w:t xml:space="preserve">Në HMP/YOI Norwich për shkak të dinamikës së popullsisë "familjet" inkurajohen të marrin pjesë në procesin e </w:t>
      </w:r>
      <w:r w:rsidR="008E7E3E" w:rsidRPr="00261E8B">
        <w:rPr>
          <w:rFonts w:asciiTheme="majorHAnsi" w:hAnsiTheme="majorHAnsi"/>
        </w:rPr>
        <w:t>vlerësimit, kujdesit në paraburgim dhe punës në ekip</w:t>
      </w:r>
      <w:r w:rsidR="008E7E3E" w:rsidRPr="00261E8B">
        <w:rPr>
          <w:rFonts w:asciiTheme="majorHAnsi" w:hAnsiTheme="majorHAnsi"/>
          <w:bCs/>
          <w:spacing w:val="-3"/>
        </w:rPr>
        <w:t xml:space="preserve"> (planet e </w:t>
      </w:r>
      <w:r w:rsidR="008E7E3E" w:rsidRPr="00261E8B">
        <w:rPr>
          <w:rFonts w:asciiTheme="majorHAnsi" w:hAnsiTheme="majorHAnsi"/>
          <w:bCs/>
          <w:i w:val="0"/>
          <w:spacing w:val="-3"/>
        </w:rPr>
        <w:t>ACCT</w:t>
      </w:r>
      <w:r w:rsidR="008E7E3E" w:rsidRPr="00261E8B">
        <w:rPr>
          <w:rFonts w:asciiTheme="majorHAnsi" w:hAnsiTheme="majorHAnsi"/>
          <w:i w:val="0"/>
        </w:rPr>
        <w:t>), me kusht që i burgosuri të ketë dhënë lejet e duhura.</w:t>
      </w:r>
    </w:p>
    <w:p w14:paraId="1C207382" w14:textId="77777777" w:rsidR="008E7E3E" w:rsidRPr="00261E8B" w:rsidRDefault="008E7E3E" w:rsidP="008E7E3E">
      <w:pPr>
        <w:pStyle w:val="BodyText"/>
        <w:jc w:val="both"/>
        <w:rPr>
          <w:rFonts w:asciiTheme="majorHAnsi" w:hAnsiTheme="majorHAnsi"/>
          <w:i w:val="0"/>
        </w:rPr>
      </w:pPr>
    </w:p>
    <w:p w14:paraId="23FBFD0C" w14:textId="77777777" w:rsidR="008E7E3E" w:rsidRPr="000B3700" w:rsidRDefault="008E7E3E" w:rsidP="008E7E3E">
      <w:pPr>
        <w:pStyle w:val="BodyText"/>
        <w:jc w:val="both"/>
        <w:rPr>
          <w:rFonts w:asciiTheme="minorHAnsi" w:hAnsiTheme="minorHAnsi"/>
          <w:i w:val="0"/>
        </w:rPr>
      </w:pPr>
      <w:r w:rsidRPr="00261E8B">
        <w:rPr>
          <w:rFonts w:asciiTheme="majorHAnsi" w:hAnsiTheme="majorHAnsi"/>
          <w:i w:val="0"/>
        </w:rPr>
        <w:t>Çdo i burgosur i identifikuar si i rrezikuar nga vetëvrasja ose vetëdëmtimi duhet të menaxhohet duke përdorur procedurat e Vlerësimit, Kujdesit në Paraburgim dhe Punës në Ekip (ACCT).</w:t>
      </w:r>
      <w:r w:rsidRPr="00261E8B">
        <w:rPr>
          <w:rFonts w:asciiTheme="majorHAnsi" w:hAnsiTheme="majorHAnsi"/>
        </w:rPr>
        <w:t xml:space="preserve"> ACCT është një sistem i planifikimit të kujdesit fleksibël dhe me qendër të burgosurit, i cili, kur përdoret në mënyrë efektive, mund të zvogëlojë rrezikun</w:t>
      </w:r>
      <w:r w:rsidRPr="000B3700">
        <w:rPr>
          <w:rFonts w:asciiTheme="minorHAnsi" w:hAnsiTheme="minorHAnsi"/>
        </w:rPr>
        <w:t xml:space="preserve">.  </w:t>
      </w:r>
    </w:p>
    <w:p w14:paraId="15277F64" w14:textId="77777777" w:rsidR="008E7E3E" w:rsidRPr="005736EF" w:rsidRDefault="008E7E3E" w:rsidP="008E7E3E">
      <w:pPr>
        <w:pStyle w:val="BodyText"/>
        <w:jc w:val="both"/>
        <w:rPr>
          <w:rFonts w:asciiTheme="minorHAnsi" w:hAnsiTheme="minorHAnsi"/>
          <w:i w:val="0"/>
        </w:rPr>
      </w:pPr>
    </w:p>
    <w:p w14:paraId="274EE47D" w14:textId="77777777" w:rsidR="008E7E3E" w:rsidRPr="008C2A51" w:rsidRDefault="008E7E3E" w:rsidP="008E7E3E">
      <w:pPr>
        <w:pStyle w:val="Heading1"/>
        <w:rPr>
          <w:sz w:val="40"/>
          <w:szCs w:val="40"/>
          <w:u w:val="single"/>
        </w:rPr>
      </w:pPr>
      <w:r w:rsidRPr="008C2A51">
        <w:rPr>
          <w:sz w:val="40"/>
          <w:szCs w:val="40"/>
          <w:u w:val="single"/>
        </w:rPr>
        <w:t>Ndikimi për familjen</w:t>
      </w:r>
    </w:p>
    <w:p w14:paraId="18A05BFD" w14:textId="77777777" w:rsidR="008E7E3E" w:rsidRPr="00A90DE4" w:rsidRDefault="008E7E3E" w:rsidP="008E7E3E"/>
    <w:p w14:paraId="5AF5C4D0" w14:textId="77777777" w:rsidR="008E7E3E" w:rsidRPr="00261E8B" w:rsidRDefault="008E7E3E" w:rsidP="008E7E3E">
      <w:pPr>
        <w:pStyle w:val="Default"/>
        <w:jc w:val="both"/>
        <w:rPr>
          <w:rFonts w:asciiTheme="majorHAnsi" w:hAnsiTheme="majorHAnsi"/>
        </w:rPr>
      </w:pPr>
      <w:r w:rsidRPr="00261E8B">
        <w:rPr>
          <w:rFonts w:asciiTheme="majorHAnsi" w:hAnsiTheme="majorHAnsi"/>
        </w:rPr>
        <w:t xml:space="preserve">Ndikimi i dënimit me burgim është i ndryshëm për çdo familje.  </w:t>
      </w:r>
    </w:p>
    <w:p w14:paraId="218C397B" w14:textId="77777777" w:rsidR="008E7E3E" w:rsidRPr="00261E8B" w:rsidRDefault="008E7E3E" w:rsidP="008E7E3E">
      <w:pPr>
        <w:pStyle w:val="Default"/>
        <w:jc w:val="both"/>
        <w:rPr>
          <w:rFonts w:asciiTheme="majorHAnsi" w:hAnsiTheme="majorHAnsi"/>
        </w:rPr>
      </w:pPr>
    </w:p>
    <w:p w14:paraId="1B85D5F7"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 xml:space="preserve">Mbi 10 milionë fëmijë në botë kanë një prind në burg dhe Action for Prisoners Families vlerëson se në Mbretërinë e Bashkuar rreth </w:t>
      </w:r>
      <w:r w:rsidRPr="00261E8B">
        <w:rPr>
          <w:rFonts w:asciiTheme="majorHAnsi" w:hAnsiTheme="majorHAnsi" w:cs="Arial"/>
          <w:bCs/>
          <w:szCs w:val="24"/>
          <w:lang w:eastAsia="en-GB"/>
        </w:rPr>
        <w:t xml:space="preserve">200.000 fëmijë </w:t>
      </w:r>
      <w:r w:rsidRPr="00261E8B">
        <w:rPr>
          <w:rFonts w:asciiTheme="majorHAnsi" w:hAnsiTheme="majorHAnsi" w:cs="Arial"/>
          <w:szCs w:val="24"/>
          <w:lang w:eastAsia="en-GB"/>
        </w:rPr>
        <w:t xml:space="preserve">kanë një prind të dërguar në burg çdo vit. </w:t>
      </w:r>
    </w:p>
    <w:p w14:paraId="786E13A2"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31F422D1" w14:textId="54597905" w:rsidR="00C945B8" w:rsidRPr="00261E8B" w:rsidRDefault="008E7E3E" w:rsidP="008C2A51">
      <w:pPr>
        <w:autoSpaceDE w:val="0"/>
        <w:autoSpaceDN w:val="0"/>
        <w:adjustRightInd w:val="0"/>
        <w:spacing w:before="100" w:after="100"/>
        <w:jc w:val="both"/>
        <w:rPr>
          <w:rFonts w:asciiTheme="majorHAnsi" w:hAnsiTheme="majorHAnsi"/>
        </w:rPr>
      </w:pPr>
      <w:r w:rsidRPr="00261E8B">
        <w:rPr>
          <w:rFonts w:asciiTheme="majorHAnsi" w:hAnsiTheme="majorHAnsi" w:cs="Arial"/>
          <w:szCs w:val="24"/>
          <w:lang w:eastAsia="en-GB"/>
        </w:rPr>
        <w:t xml:space="preserve">Fëmijët e të burgosurve kanë </w:t>
      </w:r>
      <w:r w:rsidRPr="00261E8B">
        <w:rPr>
          <w:rFonts w:asciiTheme="majorHAnsi" w:hAnsiTheme="majorHAnsi" w:cs="Arial"/>
          <w:bCs/>
          <w:szCs w:val="24"/>
          <w:lang w:eastAsia="en-GB"/>
        </w:rPr>
        <w:t>3 herë</w:t>
      </w:r>
      <w:r w:rsidRPr="00261E8B">
        <w:rPr>
          <w:rFonts w:asciiTheme="majorHAnsi" w:hAnsiTheme="majorHAnsi" w:cs="Arial"/>
          <w:szCs w:val="24"/>
          <w:lang w:eastAsia="en-GB"/>
        </w:rPr>
        <w:t xml:space="preserve"> më shumë gjasa të marrin pjesë në sjellje anti-sociale dhe delikuente. Burgimi mund të rezultojë në pakësimin e të ardhurave familjare, lëvizjet në shtëpi dhe në shkollë, prishjen e marrëdhënieve, stigmatizimin dhe pakësimin e mbështetjes sociale. Çdo vit në Mbretërinë e Bashkuar më shumë fëmijë preken nga burgimi prindëror sesa nga divorci. Vlerësohet se </w:t>
      </w:r>
      <w:r w:rsidRPr="00261E8B">
        <w:rPr>
          <w:rFonts w:asciiTheme="majorHAnsi" w:hAnsiTheme="majorHAnsi" w:cs="Arial"/>
          <w:bCs/>
          <w:szCs w:val="24"/>
          <w:lang w:eastAsia="en-GB"/>
        </w:rPr>
        <w:t>65%</w:t>
      </w:r>
      <w:r w:rsidRPr="00261E8B">
        <w:rPr>
          <w:rFonts w:asciiTheme="majorHAnsi" w:hAnsiTheme="majorHAnsi" w:cs="Arial"/>
          <w:szCs w:val="24"/>
          <w:lang w:eastAsia="en-GB"/>
        </w:rPr>
        <w:t xml:space="preserve"> e djemve që kanë një baba në burg do të vazhdojnë të ofendojnë veten. Ky hulumtim tregon se ofendimi mund të jetë katastrofik për familjet dhe fëmijët, të cilët po ndëshkohen gjithashtu së bashku me prindin e tyre (Action for Prisoners Families</w:t>
      </w:r>
      <w:r w:rsidR="00AC5C70">
        <w:rPr>
          <w:rFonts w:asciiTheme="majorHAnsi" w:hAnsiTheme="majorHAnsi"/>
        </w:rPr>
        <w:t xml:space="preserve">).       </w:t>
      </w:r>
    </w:p>
    <w:p w14:paraId="7DE8743A" w14:textId="77777777" w:rsidR="00C945B8" w:rsidRDefault="00C945B8" w:rsidP="008C2A51">
      <w:pPr>
        <w:autoSpaceDE w:val="0"/>
        <w:autoSpaceDN w:val="0"/>
        <w:adjustRightInd w:val="0"/>
        <w:spacing w:before="100" w:after="100"/>
        <w:jc w:val="both"/>
        <w:rPr>
          <w:rFonts w:asciiTheme="minorHAnsi" w:hAnsiTheme="minorHAnsi"/>
        </w:rPr>
      </w:pPr>
    </w:p>
    <w:p w14:paraId="59BFE023" w14:textId="77777777" w:rsidR="00C945B8" w:rsidRDefault="00C945B8" w:rsidP="008C2A51">
      <w:pPr>
        <w:autoSpaceDE w:val="0"/>
        <w:autoSpaceDN w:val="0"/>
        <w:adjustRightInd w:val="0"/>
        <w:spacing w:before="100" w:after="100"/>
        <w:jc w:val="both"/>
        <w:rPr>
          <w:rFonts w:asciiTheme="minorHAnsi" w:hAnsiTheme="minorHAnsi"/>
        </w:rPr>
      </w:pPr>
    </w:p>
    <w:p w14:paraId="31067D5A" w14:textId="77777777" w:rsidR="00C945B8" w:rsidRDefault="00C945B8" w:rsidP="008C2A51">
      <w:pPr>
        <w:autoSpaceDE w:val="0"/>
        <w:autoSpaceDN w:val="0"/>
        <w:adjustRightInd w:val="0"/>
        <w:spacing w:before="100" w:after="100"/>
        <w:jc w:val="both"/>
        <w:rPr>
          <w:rFonts w:asciiTheme="minorHAnsi" w:hAnsiTheme="minorHAnsi"/>
        </w:rPr>
      </w:pPr>
    </w:p>
    <w:p w14:paraId="6103A8FB" w14:textId="77777777" w:rsidR="008E7E3E" w:rsidRPr="00261E8B" w:rsidRDefault="00C945B8" w:rsidP="00C945B8">
      <w:pPr>
        <w:autoSpaceDE w:val="0"/>
        <w:autoSpaceDN w:val="0"/>
        <w:adjustRightInd w:val="0"/>
        <w:spacing w:before="100" w:after="100"/>
        <w:jc w:val="right"/>
        <w:rPr>
          <w:rFonts w:asciiTheme="minorHAnsi" w:hAnsiTheme="minorHAnsi" w:cs="Arial"/>
          <w:i/>
          <w:szCs w:val="24"/>
          <w:lang w:eastAsia="en-GB"/>
        </w:rPr>
      </w:pPr>
      <w:r w:rsidRPr="00261E8B">
        <w:rPr>
          <w:rFonts w:asciiTheme="minorHAnsi" w:hAnsiTheme="minorHAnsi"/>
          <w:i/>
        </w:rPr>
        <w:t xml:space="preserve">3                                                                                                                                                    </w:t>
      </w:r>
    </w:p>
    <w:p w14:paraId="6476835E" w14:textId="77777777" w:rsidR="008E7E3E" w:rsidRDefault="008E7E3E" w:rsidP="008E7E3E">
      <w:pPr>
        <w:pStyle w:val="Heading2"/>
        <w:jc w:val="both"/>
        <w:rPr>
          <w:sz w:val="32"/>
          <w:szCs w:val="32"/>
        </w:rPr>
      </w:pPr>
    </w:p>
    <w:p w14:paraId="319A935A" w14:textId="77777777" w:rsidR="008C2A51" w:rsidRDefault="008C2A51" w:rsidP="008C2A51">
      <w:pPr>
        <w:pStyle w:val="Heading2"/>
        <w:rPr>
          <w:sz w:val="32"/>
          <w:szCs w:val="32"/>
        </w:rPr>
      </w:pPr>
    </w:p>
    <w:p w14:paraId="1213B43F" w14:textId="77777777" w:rsidR="008E7E3E" w:rsidRPr="008C2A51" w:rsidRDefault="008E7E3E" w:rsidP="008C2A51">
      <w:pPr>
        <w:pStyle w:val="Heading2"/>
        <w:rPr>
          <w:sz w:val="40"/>
          <w:szCs w:val="40"/>
        </w:rPr>
      </w:pPr>
      <w:r w:rsidRPr="008C2A51">
        <w:rPr>
          <w:sz w:val="40"/>
          <w:szCs w:val="40"/>
        </w:rPr>
        <w:t>Specifikisht:</w:t>
      </w:r>
    </w:p>
    <w:p w14:paraId="18F6927B" w14:textId="77777777" w:rsidR="008E7E3E" w:rsidRPr="005736EF" w:rsidRDefault="008E7E3E" w:rsidP="008E7E3E">
      <w:pPr>
        <w:pStyle w:val="Default"/>
        <w:jc w:val="both"/>
        <w:rPr>
          <w:rFonts w:asciiTheme="minorHAnsi" w:hAnsiTheme="minorHAnsi"/>
          <w:color w:val="auto"/>
        </w:rPr>
      </w:pPr>
    </w:p>
    <w:p w14:paraId="465E37F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Familjet përjetojnë vuajtje emocionale me humbjen e një njeriu të dashur nga shtëpia e familjes dhe/ose jeta familjare: për shembull, familjet humbasin ndarjen e ngjarjeve familjare si ditëlindjet, festat fetare, apo edhe aktivitetet e thjeshta familjare si vaktet, me anëtarin e burgosur të familjes. </w:t>
      </w:r>
    </w:p>
    <w:p w14:paraId="27971E22" w14:textId="77777777" w:rsidR="008E7E3E" w:rsidRPr="00261E8B" w:rsidRDefault="008E7E3E" w:rsidP="008E7E3E">
      <w:pPr>
        <w:pStyle w:val="Default"/>
        <w:spacing w:after="76"/>
        <w:ind w:left="720"/>
        <w:jc w:val="both"/>
        <w:rPr>
          <w:rFonts w:asciiTheme="majorHAnsi" w:hAnsiTheme="majorHAnsi"/>
          <w:color w:val="auto"/>
        </w:rPr>
      </w:pPr>
    </w:p>
    <w:p w14:paraId="6B6BD8CA" w14:textId="11FF6CAC"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Të burgosurit etiketohen për shkeljen e tyre dhe familjet e tyre shpesh janë gjithashtu. Familjet mund të shihen si </w:t>
      </w:r>
      <w:r w:rsidRPr="00261E8B">
        <w:rPr>
          <w:rFonts w:asciiTheme="majorHAnsi" w:hAnsiTheme="majorHAnsi"/>
          <w:iCs/>
          <w:color w:val="auto"/>
        </w:rPr>
        <w:t xml:space="preserve">fajtore nga shoqata </w:t>
      </w:r>
      <w:r w:rsidRPr="00261E8B">
        <w:rPr>
          <w:rFonts w:asciiTheme="majorHAnsi" w:hAnsiTheme="majorHAnsi"/>
          <w:color w:val="auto"/>
        </w:rPr>
        <w:t>edhe pse janë ligjërisht të pafajshme dhe përgjithësisht nuk ishin të përfshira në shkelje. Etiketa e bën burgimin edhe më të vështirë për anëtarët e familjes. Shpesh familjet trajtohen negativisht nga anëtarët e tjerë të komunitetit të tyre, ose përballen me trajtim negativ nga kolegët, bashkëmoshatarët, mediat, miqtë dhe familja. Fëmijët mund ta kenë veçanërisht të vështirë këtë në shkollë.</w:t>
      </w:r>
    </w:p>
    <w:p w14:paraId="2368A071" w14:textId="77777777" w:rsidR="008E7E3E" w:rsidRPr="00261E8B" w:rsidRDefault="008E7E3E" w:rsidP="008E7E3E">
      <w:pPr>
        <w:pStyle w:val="Default"/>
        <w:ind w:left="720"/>
        <w:jc w:val="both"/>
        <w:rPr>
          <w:rFonts w:asciiTheme="majorHAnsi" w:hAnsiTheme="majorHAnsi"/>
          <w:color w:val="auto"/>
        </w:rPr>
      </w:pPr>
    </w:p>
    <w:p w14:paraId="7FDFC79E"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Pas burgosjes së një personi, partnerët e të burgosurve shpesh detyrohen të marrin role dhe përgjegjësi të shumta, veçanërisht kur anëtari i burgosur i familjes ka pasur më parë një rol aktiv në familje.</w:t>
      </w:r>
    </w:p>
    <w:p w14:paraId="46F9FDEC" w14:textId="77777777" w:rsidR="008E7E3E" w:rsidRPr="00261E8B" w:rsidRDefault="008E7E3E" w:rsidP="008E7E3E">
      <w:pPr>
        <w:pStyle w:val="ListParagraph"/>
        <w:jc w:val="both"/>
        <w:rPr>
          <w:rFonts w:asciiTheme="majorHAnsi" w:hAnsiTheme="majorHAnsi" w:cs="Arial"/>
          <w:sz w:val="24"/>
          <w:szCs w:val="24"/>
        </w:rPr>
      </w:pPr>
    </w:p>
    <w:p w14:paraId="7F8F1495"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Burgimi ka tendencën të imponojë tension financiar mbi familjet e të burgosurve në dy mënyra: duke ulur të ardhurat familjare dhe duke rritur shpenzimet familjare, për shkak të vizitave dhe telefonatave të kushtueshme dhe dërgimit të parave për të afërmit e tyre në burg. </w:t>
      </w:r>
    </w:p>
    <w:p w14:paraId="2F158DC5" w14:textId="77777777" w:rsidR="008E7E3E" w:rsidRPr="00261E8B" w:rsidRDefault="008E7E3E" w:rsidP="008E7E3E">
      <w:pPr>
        <w:pStyle w:val="ListParagraph"/>
        <w:jc w:val="both"/>
        <w:rPr>
          <w:rFonts w:asciiTheme="majorHAnsi" w:hAnsiTheme="majorHAnsi" w:cs="Arial"/>
          <w:sz w:val="24"/>
          <w:szCs w:val="24"/>
        </w:rPr>
      </w:pPr>
    </w:p>
    <w:p w14:paraId="68EC78E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Shpesh ka vështirësi të veçanta që lidhen me vizitat në burg. Vizita shpesh përfshin shumë kohë, përpjekje (fizike dhe emocionale) dhe shpenzime. Vizita mund të jetë një përvojë mjaft emocionale, me ndjenja pozitive dhe negative: për shembull, familjet zakonisht kënaqen duke parë njeriun e tyre të dashur, por për shkak të gjatësisë së vizitës duke thënë 'mirupafshim' vjen shpejt, gjë që mund të jetë shqetësuese. </w:t>
      </w:r>
    </w:p>
    <w:p w14:paraId="52E855C5" w14:textId="77777777" w:rsidR="008C2A51" w:rsidRPr="00261E8B" w:rsidRDefault="008C2A51" w:rsidP="008C2A51">
      <w:pPr>
        <w:rPr>
          <w:rFonts w:asciiTheme="majorHAnsi" w:hAnsiTheme="majorHAnsi" w:cs="Arial"/>
          <w:szCs w:val="24"/>
        </w:rPr>
      </w:pPr>
    </w:p>
    <w:p w14:paraId="362F4474" w14:textId="77777777" w:rsidR="00A430F9" w:rsidRPr="00261E8B" w:rsidRDefault="008E7E3E" w:rsidP="008C2A51">
      <w:pPr>
        <w:pStyle w:val="Default"/>
        <w:numPr>
          <w:ilvl w:val="0"/>
          <w:numId w:val="1"/>
        </w:numPr>
        <w:jc w:val="both"/>
        <w:rPr>
          <w:rFonts w:asciiTheme="majorHAnsi" w:hAnsiTheme="majorHAnsi"/>
          <w:color w:val="auto"/>
        </w:rPr>
      </w:pPr>
      <w:r w:rsidRPr="00261E8B">
        <w:rPr>
          <w:rFonts w:asciiTheme="majorHAnsi" w:hAnsiTheme="majorHAnsi"/>
          <w:color w:val="auto"/>
        </w:rPr>
        <w:t xml:space="preserve">Vizita mund të jetë e vështirë për fëmijët. Burgjet ndonjëherë kanë ambiente të këqija që nuk janë 'miqësore për fëmijët' dhe rregulla konfuze që kufizojnë mënyrën se si mund të bashkëveprojnë me anëtarin e tyre të burgosur të familjes; Familjet shpesh duhet të udhëtojnë në distanca të gjata për në një burg, dhe shpesh mbështeten në transportin publik; Kohët e vizitave mund të mos jenë në përputhje me kohën e çajit dhe rutinën e kohës së gjumit, duke i lënë fëmijët të irritueshëm </w:t>
      </w:r>
      <w:r w:rsidRPr="00261E8B">
        <w:rPr>
          <w:rFonts w:asciiTheme="majorHAnsi" w:hAnsiTheme="majorHAnsi"/>
          <w:color w:val="auto"/>
        </w:rPr>
        <w:lastRenderedPageBreak/>
        <w:t xml:space="preserve">ose të lodhur, gjë që pastaj mund të ndikojë në performancën e shkollës ditën tjetër.                                                                                                                                      </w:t>
      </w:r>
    </w:p>
    <w:p w14:paraId="4E61E078" w14:textId="77777777" w:rsidR="008E7E3E" w:rsidRPr="00261E8B" w:rsidRDefault="008E7E3E" w:rsidP="008E7E3E">
      <w:pPr>
        <w:pStyle w:val="ListParagraph"/>
        <w:jc w:val="both"/>
        <w:rPr>
          <w:rFonts w:asciiTheme="majorHAnsi" w:hAnsiTheme="majorHAnsi" w:cs="Arial"/>
          <w:sz w:val="24"/>
          <w:szCs w:val="24"/>
        </w:rPr>
      </w:pPr>
    </w:p>
    <w:p w14:paraId="1BED3CA1" w14:textId="77777777" w:rsidR="00A430F9" w:rsidRPr="00261E8B" w:rsidRDefault="008E7E3E" w:rsidP="00A430F9">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Fëmijët e të burgosurve mund të ngacmohen nga shokët e klasës në shkollë. </w:t>
      </w:r>
    </w:p>
    <w:p w14:paraId="773BA894" w14:textId="77777777" w:rsidR="008C2A51" w:rsidRPr="00261E8B" w:rsidRDefault="008C2A51" w:rsidP="008C2A51">
      <w:pPr>
        <w:pStyle w:val="Default"/>
        <w:jc w:val="both"/>
        <w:rPr>
          <w:rFonts w:asciiTheme="majorHAnsi" w:hAnsiTheme="majorHAnsi"/>
          <w:color w:val="auto"/>
        </w:rPr>
      </w:pPr>
    </w:p>
    <w:p w14:paraId="46BF2988" w14:textId="77777777" w:rsidR="00C945B8" w:rsidRPr="00261E8B" w:rsidRDefault="00C945B8" w:rsidP="00C945B8">
      <w:pPr>
        <w:pStyle w:val="Default"/>
        <w:jc w:val="right"/>
        <w:rPr>
          <w:rFonts w:asciiTheme="majorHAnsi" w:hAnsiTheme="majorHAnsi"/>
          <w:i/>
          <w:color w:val="auto"/>
        </w:rPr>
      </w:pPr>
      <w:r w:rsidRPr="00261E8B">
        <w:rPr>
          <w:rFonts w:asciiTheme="majorHAnsi" w:hAnsiTheme="majorHAnsi"/>
          <w:i/>
          <w:color w:val="auto"/>
        </w:rPr>
        <w:t>4</w:t>
      </w:r>
    </w:p>
    <w:p w14:paraId="2EA9124F" w14:textId="77777777" w:rsidR="008E7E3E" w:rsidRPr="005736EF" w:rsidRDefault="008E7E3E" w:rsidP="008C2A51">
      <w:pPr>
        <w:pStyle w:val="Default"/>
        <w:numPr>
          <w:ilvl w:val="0"/>
          <w:numId w:val="1"/>
        </w:numPr>
        <w:jc w:val="both"/>
        <w:rPr>
          <w:rFonts w:asciiTheme="minorHAnsi" w:hAnsiTheme="minorHAnsi"/>
          <w:color w:val="auto"/>
        </w:rPr>
      </w:pPr>
      <w:r w:rsidRPr="00261E8B">
        <w:rPr>
          <w:rFonts w:asciiTheme="majorHAnsi" w:hAnsiTheme="majorHAnsi"/>
          <w:color w:val="auto"/>
        </w:rPr>
        <w:t>Për një kohë më të gjatë, fëmijët e të burgosurve kanë tre herë më shumë gjasa të përfshihen në sjellje anti-sociale ose ofenduese sesa moshatarët e tyre që nuk kanë një prind në burg</w:t>
      </w:r>
      <w:r w:rsidRPr="005736EF">
        <w:rPr>
          <w:rFonts w:asciiTheme="minorHAnsi" w:hAnsiTheme="minorHAnsi"/>
          <w:color w:val="auto"/>
        </w:rPr>
        <w:t>.</w:t>
      </w:r>
    </w:p>
    <w:p w14:paraId="27303A9D" w14:textId="77777777" w:rsidR="008E7E3E" w:rsidRPr="005736EF" w:rsidRDefault="008E7E3E" w:rsidP="008E7E3E">
      <w:pPr>
        <w:pStyle w:val="Default"/>
        <w:ind w:left="360"/>
        <w:jc w:val="both"/>
        <w:rPr>
          <w:rFonts w:asciiTheme="minorHAnsi" w:hAnsiTheme="minorHAnsi"/>
          <w:color w:val="auto"/>
          <w:lang w:eastAsia="en-US"/>
        </w:rPr>
      </w:pPr>
    </w:p>
    <w:p w14:paraId="004571AE" w14:textId="77777777" w:rsidR="008E7E3E" w:rsidRPr="005736EF" w:rsidRDefault="008E7E3E" w:rsidP="008E7E3E">
      <w:pPr>
        <w:pStyle w:val="Default"/>
        <w:ind w:left="360"/>
        <w:jc w:val="both"/>
        <w:rPr>
          <w:rFonts w:asciiTheme="minorHAnsi" w:hAnsiTheme="minorHAnsi"/>
          <w:color w:val="auto"/>
          <w:lang w:eastAsia="en-US"/>
        </w:rPr>
      </w:pPr>
    </w:p>
    <w:p w14:paraId="0326CF1F" w14:textId="77777777" w:rsidR="008E7E3E" w:rsidRDefault="008E7E3E" w:rsidP="008E7E3E">
      <w:pPr>
        <w:pStyle w:val="Heading2"/>
        <w:jc w:val="both"/>
      </w:pPr>
    </w:p>
    <w:p w14:paraId="02E48081" w14:textId="77777777" w:rsidR="008E7E3E" w:rsidRDefault="008E7E3E" w:rsidP="008E7E3E">
      <w:pPr>
        <w:pStyle w:val="Heading2"/>
        <w:jc w:val="both"/>
        <w:rPr>
          <w:sz w:val="40"/>
          <w:szCs w:val="40"/>
          <w:u w:val="single"/>
        </w:rPr>
      </w:pPr>
      <w:r w:rsidRPr="008C2A51">
        <w:rPr>
          <w:sz w:val="40"/>
          <w:szCs w:val="40"/>
          <w:u w:val="single"/>
        </w:rPr>
        <w:t>Pse të përqendrohemi te fëmijët dhe familjet?</w:t>
      </w:r>
    </w:p>
    <w:p w14:paraId="1322851C" w14:textId="77777777" w:rsidR="008C2A51" w:rsidRPr="008C2A51" w:rsidRDefault="008C2A51" w:rsidP="008C2A51"/>
    <w:p w14:paraId="2E5935DD" w14:textId="4A080B5D"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Familjet mbështetëse janë një burim i madh për të burgosurit dhe shpesh luajnë një rol jetësor për të ndihmuar një individ të largohet nga krimi. Një familje mbështetëse mund të sigurojë edhe faktorë mbrojtës të efektshëm për të burgosurit që rrezikojnë të vetëvriten dhe të vetëdëmtohen. Pasja e një familjeje të qëndrueshme për t'u kthyer në lirim, mund të inkurajojë gjithashtu të burgosurit të angazhohen në ndërhyrje të planifikimit të dënimeve dhe të mbajnë sjellje pozitive ndërsa janë në paraburgim.</w:t>
      </w:r>
    </w:p>
    <w:p w14:paraId="2F74215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152FAB5C" w14:textId="098C5311"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Janë përfunduar kërkimet se si dhe pse njerëzit pushojnë së fyeri; zbulimi i këmbënguljes për të na dhënë një kuptueshmëri më të mirë</w:t>
      </w:r>
      <w:r w:rsidRPr="00261E8B">
        <w:rPr>
          <w:rFonts w:asciiTheme="majorHAnsi" w:hAnsiTheme="majorHAnsi"/>
        </w:rPr>
        <w:t xml:space="preserve"> se si dhe pse njerëzit pushojnë së fyeri (procesi i destabilitetit) dhe për të ofruar perspektivën e zhvillimit të praktikave, proceseve dhe institucioneve më të mira të drejtësisë penale</w:t>
      </w:r>
      <w:r w:rsidRPr="00261E8B">
        <w:rPr>
          <w:rFonts w:asciiTheme="majorHAnsi" w:hAnsiTheme="majorHAnsi" w:cs="Arial"/>
          <w:szCs w:val="24"/>
          <w:lang w:eastAsia="en-GB"/>
        </w:rPr>
        <w:t xml:space="preserve">.  Kjo ka sugjeruar se lidhjet pozitive familjare mund të kenë një ndikim inkurajues në rehabilitimin e shkelësve. Të burgosurit që nuk kishin marrë vizita gjatë kohës që ishin në burg kishin </w:t>
      </w:r>
      <w:r w:rsidRPr="00261E8B">
        <w:rPr>
          <w:rFonts w:asciiTheme="majorHAnsi" w:hAnsiTheme="majorHAnsi" w:cs="Arial"/>
          <w:bCs/>
          <w:szCs w:val="24"/>
          <w:lang w:eastAsia="en-GB"/>
        </w:rPr>
        <w:t>39%</w:t>
      </w:r>
      <w:r w:rsidRPr="00261E8B">
        <w:rPr>
          <w:rFonts w:asciiTheme="majorHAnsi" w:hAnsiTheme="majorHAnsi" w:cs="Arial"/>
          <w:szCs w:val="24"/>
          <w:lang w:eastAsia="en-GB"/>
        </w:rPr>
        <w:t xml:space="preserve"> më shumë gjasa të riofendonin, krahasuar me ata të burgosur që kishin marrë vizita nga anëtarët e familjes (Action for Prisoners Families).   </w:t>
      </w:r>
    </w:p>
    <w:p w14:paraId="60CDB2B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4E4DE0D9" w14:textId="77777777" w:rsidR="008E7E3E" w:rsidRPr="00261E8B" w:rsidRDefault="008E7E3E" w:rsidP="008E7E3E">
      <w:pPr>
        <w:autoSpaceDE w:val="0"/>
        <w:autoSpaceDN w:val="0"/>
        <w:adjustRightInd w:val="0"/>
        <w:spacing w:before="100"/>
        <w:jc w:val="both"/>
        <w:rPr>
          <w:rFonts w:asciiTheme="majorHAnsi" w:hAnsiTheme="majorHAnsi" w:cs="Arial"/>
          <w:szCs w:val="24"/>
          <w:lang w:eastAsia="en-GB"/>
        </w:rPr>
      </w:pPr>
      <w:r w:rsidRPr="00261E8B">
        <w:rPr>
          <w:rFonts w:asciiTheme="majorHAnsi" w:hAnsiTheme="majorHAnsi" w:cs="Arial"/>
          <w:szCs w:val="24"/>
          <w:lang w:eastAsia="en-GB"/>
        </w:rPr>
        <w:t>Në një numër të vogël rastesh, mbajtja e lidhjeve familjare mund të mos jetë e përshtatshme, ndoshta për shkak të rrezikut të dëmit që një i burgosur paraqet për familjen. Mbrojtja e fëmijëve dhe mbështetja e viktimave duhet të jetë gjithmonë një përparësi në punën në HMP/YOI Norwich mbështetur nga Shërbimi Kombëtar i Provës.</w:t>
      </w:r>
    </w:p>
    <w:p w14:paraId="1CB7B635" w14:textId="77777777" w:rsidR="008E7E3E" w:rsidRDefault="008E7E3E" w:rsidP="008E7E3E">
      <w:pPr>
        <w:autoSpaceDE w:val="0"/>
        <w:autoSpaceDN w:val="0"/>
        <w:adjustRightInd w:val="0"/>
        <w:spacing w:before="100"/>
        <w:jc w:val="both"/>
        <w:rPr>
          <w:rFonts w:asciiTheme="minorHAnsi" w:hAnsiTheme="minorHAnsi" w:cs="Arial"/>
          <w:szCs w:val="24"/>
          <w:lang w:eastAsia="en-GB"/>
        </w:rPr>
      </w:pPr>
    </w:p>
    <w:p w14:paraId="4ED5CCC5" w14:textId="77777777" w:rsidR="008E7E3E" w:rsidRPr="008C2A51" w:rsidRDefault="008E7E3E" w:rsidP="008E7E3E">
      <w:pPr>
        <w:pStyle w:val="Heading2"/>
        <w:spacing w:after="240"/>
        <w:jc w:val="both"/>
        <w:rPr>
          <w:sz w:val="40"/>
          <w:szCs w:val="40"/>
          <w:u w:val="single"/>
        </w:rPr>
      </w:pPr>
      <w:r w:rsidRPr="008C2A51">
        <w:rPr>
          <w:sz w:val="40"/>
          <w:szCs w:val="40"/>
          <w:u w:val="single"/>
        </w:rPr>
        <w:t>Lord Farmer Review 2017 dhe oferta jonë familjare lokale</w:t>
      </w:r>
    </w:p>
    <w:p w14:paraId="7B1D8046"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Në gusht 2017, Lord Farmer botoi një përmbledhje të quajtur 'Rëndësia e forcimit të lidhjeve familjare të të burgosurve për të parandaluar ri-fyerjen dhe reduktimin e krimit ndërgjenerues' të njohur ndryshe si The Farmer Review. </w:t>
      </w:r>
    </w:p>
    <w:p w14:paraId="35CEEE0C"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5E8F1C7F" w14:textId="3A91AE6A"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lastRenderedPageBreak/>
        <w:t xml:space="preserve">Në kuadër të këtij raporti, Lord Farmer shkruan 'Dua të kthej në shtëpi një parim shumë të thjeshtë të reformës që duhet të jetë një fije e artë që kalon nëpër sistemin e burgjeve dhe agjencitë që e rrethojnë atë. Ky parim është se marrëdhëniet janë thelbësisht të rëndësishme nëse njerëzit duan të ndryshojnë.' Lord Farmer shkroi gjithashtu se familjet 'duhet të shihen si një burim jetësor dhe njerëzit që vizitojnë dhe bëjnë përpjekjet shpesh herkuliane për të mbajtur në kontakt duhet të trajtohen si aleatë të vlerësuar në çështjen e rehabilitimit'. </w:t>
      </w:r>
    </w:p>
    <w:p w14:paraId="334521AF" w14:textId="77777777" w:rsidR="00A430F9" w:rsidRPr="00261E8B" w:rsidRDefault="00A430F9"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                                                                                                                                                 </w:t>
      </w:r>
      <w:r w:rsidR="00C945B8" w:rsidRPr="00261E8B">
        <w:rPr>
          <w:rFonts w:asciiTheme="majorHAnsi" w:hAnsiTheme="majorHAnsi" w:cs="Arial"/>
          <w:szCs w:val="24"/>
          <w:lang w:eastAsia="en-GB"/>
        </w:rPr>
        <w:t xml:space="preserve">       </w:t>
      </w:r>
    </w:p>
    <w:p w14:paraId="7E29FF7A"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HMP/YOI Norwich njeh rëndësinë e nxitjes së marrëdhënieve për të burgosurit dhe si e tillë ofron ofertën e mëposhtme familjare lokale për të gjithë:</w:t>
      </w:r>
    </w:p>
    <w:p w14:paraId="2C3AE169" w14:textId="77777777" w:rsidR="00A430F9" w:rsidRPr="00261E8B" w:rsidRDefault="00A430F9" w:rsidP="008E7E3E">
      <w:pPr>
        <w:autoSpaceDE w:val="0"/>
        <w:autoSpaceDN w:val="0"/>
        <w:adjustRightInd w:val="0"/>
        <w:jc w:val="both"/>
        <w:rPr>
          <w:rFonts w:asciiTheme="majorHAnsi" w:hAnsiTheme="majorHAnsi" w:cs="Arial"/>
          <w:szCs w:val="24"/>
          <w:lang w:eastAsia="en-GB"/>
        </w:rPr>
      </w:pPr>
    </w:p>
    <w:p w14:paraId="69E636CF" w14:textId="77777777" w:rsidR="008E7E3E" w:rsidRPr="00261E8B" w:rsidRDefault="00C945B8" w:rsidP="00C945B8">
      <w:pPr>
        <w:autoSpaceDE w:val="0"/>
        <w:autoSpaceDN w:val="0"/>
        <w:adjustRightInd w:val="0"/>
        <w:jc w:val="right"/>
        <w:rPr>
          <w:rFonts w:asciiTheme="minorHAnsi" w:hAnsiTheme="minorHAnsi" w:cs="Arial"/>
          <w:i/>
          <w:szCs w:val="24"/>
          <w:lang w:eastAsia="en-GB"/>
        </w:rPr>
      </w:pPr>
      <w:r w:rsidRPr="00261E8B">
        <w:rPr>
          <w:rFonts w:asciiTheme="minorHAnsi" w:hAnsiTheme="minorHAnsi" w:cs="Arial"/>
          <w:i/>
          <w:szCs w:val="24"/>
          <w:lang w:eastAsia="en-GB"/>
        </w:rPr>
        <w:t>5</w:t>
      </w:r>
    </w:p>
    <w:p w14:paraId="3FD18FD8" w14:textId="62DBF14D"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Baza/qendra e vizitorëve dhe shërbimet e vizitave.</w:t>
      </w:r>
    </w:p>
    <w:p w14:paraId="658839D8" w14:textId="18621551"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Struktura e personelit për të siguruar punën familjare është një përparësi operacionale.</w:t>
      </w:r>
    </w:p>
    <w:p w14:paraId="361FEE48" w14:textId="42A1C469"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Vizita të zgjatura kur është e përshtatshme.</w:t>
      </w:r>
    </w:p>
    <w:p w14:paraId="02051FB2"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Të mësuarit familjar; dhe</w:t>
      </w:r>
    </w:p>
    <w:p w14:paraId="199D937C"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Sistemi i komunikimit 'Gateway'</w:t>
      </w:r>
    </w:p>
    <w:p w14:paraId="4D2FA8C8"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Informacioni se çfarë përfshihet në Ofertën Familjare Lokale në HMP/YOI Norwich janë të detajuara në kuadër të këtij dokumenti strategjie. </w:t>
      </w:r>
    </w:p>
    <w:p w14:paraId="386ADBFF"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76868938" w14:textId="77777777" w:rsidR="008E7E3E" w:rsidRPr="008C2A51" w:rsidRDefault="008E7E3E" w:rsidP="008C2A51">
      <w:pPr>
        <w:pStyle w:val="Heading2"/>
        <w:rPr>
          <w:sz w:val="40"/>
          <w:szCs w:val="40"/>
          <w:u w:val="single"/>
          <w:lang w:eastAsia="en-GB"/>
        </w:rPr>
      </w:pPr>
      <w:r w:rsidRPr="008C2A51">
        <w:rPr>
          <w:sz w:val="40"/>
          <w:szCs w:val="40"/>
          <w:u w:val="single"/>
          <w:lang w:eastAsia="en-GB"/>
        </w:rPr>
        <w:t>Të rinj të rritur</w:t>
      </w:r>
    </w:p>
    <w:p w14:paraId="224B2367" w14:textId="77777777" w:rsidR="008E7E3E" w:rsidRDefault="008E7E3E" w:rsidP="008E7E3E">
      <w:pPr>
        <w:autoSpaceDE w:val="0"/>
        <w:autoSpaceDN w:val="0"/>
        <w:adjustRightInd w:val="0"/>
        <w:jc w:val="both"/>
        <w:rPr>
          <w:rFonts w:asciiTheme="minorHAnsi" w:hAnsiTheme="minorHAnsi" w:cs="Arial"/>
          <w:szCs w:val="24"/>
          <w:lang w:eastAsia="en-GB"/>
        </w:rPr>
      </w:pPr>
    </w:p>
    <w:p w14:paraId="3799FC36"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Në maj/qershor të vitit 2021 u përfundua një raport duke u fokusuar tek të rinjtë e rritur në paraburgim dhe mbështetja që u jepet me rehabilitim për të inkurajuar zgjedhje pozitive të jetës në lirimin nga paraburgimi.</w:t>
      </w:r>
    </w:p>
    <w:p w14:paraId="296D7CA2"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Një i ri i rritur përkufizohet si një individ nga mosha 18-25 vjeç. </w:t>
      </w:r>
    </w:p>
    <w:p w14:paraId="68532499" w14:textId="39FD943C"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Raporti u përfundua në shkallë kombëtare dhe identifikoi një mungesë të ndjeshme mbështetjeje për këtë grup të burgosurish.  Megjithatë, duhet pranuar se në vitin 2019, HMP/YOI Norwich kishte filluar një paketë trajnimi për stafin e cila u ndërpre për shkak të pandemisë COVID 19.  Ekipi i menaxhmentit të lartë të HMP/YOI Norwich njohu rëndësinë e angazhimit pozitiv me të rinjtë e rritur dhe Guvernatori i Reduktimit të Dhunës Mark Sargeant vazhdon të eksplorojë nxitjen e angazhimit pozitiv.</w:t>
      </w:r>
    </w:p>
    <w:p w14:paraId="58AFE1F0" w14:textId="77777777" w:rsidR="008E7E3E" w:rsidRPr="00261E8B"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HMP/YOI Norwich si një establishment ka për qëllim të përmirësojë pengesat e komunikimit midis të rinjve të rritur dhe stafit multiagency, të mbështesë të rinjtë e rritur dhe të fitojë besim në veten e tyre dhe t'i lejojë ata të shohin veten si një individ me potencial për një të ardhme më të sigurt dhe më të qëndrueshme.  Ne synojmë ta bëjmë këtë nëpërmjet mjeteve arsimore, mbështetjes së bashkëmoshatarëve dhe profesionistëve.  </w:t>
      </w:r>
    </w:p>
    <w:p w14:paraId="6E7BA4A7" w14:textId="64F8078B" w:rsidR="008E7E3E" w:rsidRDefault="008E7E3E" w:rsidP="008E7E3E">
      <w:pPr>
        <w:spacing w:after="160" w:line="259" w:lineRule="auto"/>
        <w:jc w:val="both"/>
        <w:rPr>
          <w:rFonts w:asciiTheme="majorHAnsi" w:eastAsiaTheme="minorHAnsi" w:hAnsiTheme="majorHAnsi" w:cstheme="minorBidi"/>
          <w:sz w:val="22"/>
          <w:szCs w:val="22"/>
        </w:rPr>
      </w:pPr>
      <w:r w:rsidRPr="00261E8B">
        <w:rPr>
          <w:rFonts w:asciiTheme="majorHAnsi" w:eastAsiaTheme="minorHAnsi" w:hAnsiTheme="majorHAnsi" w:cstheme="minorBidi"/>
          <w:sz w:val="22"/>
          <w:szCs w:val="22"/>
        </w:rPr>
        <w:t>Përveç kësaj, ka një fokus të vërtetë për të zhvilluar marrëdhënie me familjet e tyre dhe ka për qëllim të inkurajojë të rinjtë e rritur për të marrë pjesë në ditët familjare të caktuara posaçërisht. Ata të rinj që janë vetë prindër do të inkurajohen të zhvillojnë marrëdhëniet e tyre me fëmijët e tyre nëpërmjet seancave të lidhjes së foshnjave që janë në dispozicion.</w:t>
      </w:r>
    </w:p>
    <w:p w14:paraId="18688D29" w14:textId="77777777" w:rsidR="00B5562C" w:rsidRPr="005155DD" w:rsidRDefault="00B5562C" w:rsidP="00B5562C">
      <w:pPr>
        <w:pStyle w:val="Heading2"/>
        <w:rPr>
          <w:rFonts w:eastAsiaTheme="minorHAnsi"/>
          <w:sz w:val="40"/>
          <w:szCs w:val="40"/>
          <w:u w:val="single"/>
        </w:rPr>
      </w:pPr>
      <w:r w:rsidRPr="005155DD">
        <w:rPr>
          <w:rFonts w:eastAsiaTheme="minorHAnsi"/>
          <w:sz w:val="40"/>
          <w:szCs w:val="40"/>
          <w:u w:val="single"/>
        </w:rPr>
        <w:t>Kujdestarët e kujdesit</w:t>
      </w:r>
    </w:p>
    <w:p w14:paraId="7DFC2659" w14:textId="77777777" w:rsidR="00B5562C" w:rsidRDefault="00B5562C" w:rsidP="00B5562C">
      <w:pPr>
        <w:rPr>
          <w:rFonts w:eastAsiaTheme="minorHAnsi"/>
        </w:rPr>
      </w:pPr>
    </w:p>
    <w:p w14:paraId="4D5816F9" w14:textId="1687C216" w:rsidR="00C945B8" w:rsidRPr="00C90221" w:rsidRDefault="00B5562C" w:rsidP="00B5562C">
      <w:pPr>
        <w:rPr>
          <w:rFonts w:asciiTheme="majorHAnsi" w:hAnsiTheme="majorHAnsi"/>
          <w:sz w:val="22"/>
          <w:szCs w:val="22"/>
        </w:rPr>
      </w:pPr>
      <w:r w:rsidRPr="00C90221">
        <w:rPr>
          <w:rFonts w:asciiTheme="majorHAnsi" w:hAnsiTheme="majorHAnsi"/>
          <w:sz w:val="22"/>
          <w:szCs w:val="22"/>
        </w:rPr>
        <w:lastRenderedPageBreak/>
        <w:t>Të gjithë të burgosurit që mbërrijnë në HMP YOI Norwich janë skeduar brenda 72hrs për të përcaktuar nëse kanë ndonjë nevojë të menjëhershme dhe një nga pyetjet e shtruara është nëse ata kanë përjetuar të jenë nën kujdes. Me identifikimin e kujtdo që plotëson kriteret bazë, ata pyeten nëse janë ende në kontakt me autoritetin e mëparshëm të këshilltarit/kujdesit personal dhe nëse janë në dijeni të mbështetjes që kanë në dispozicion. Nëse kontakti ka humbur, ne do të ofrojmë të ndihmojmë në rivendosjen e këtij linku dhe, nëse është rënë dakord, një letër/e-mail i dërgohet autoritetit të mëparshëm të këshilltarit/kujdesit personal duke i ftuar ata të kontaktojnë individin nëpërmjet letrës, emailit të një të burgosuri ose me një vizitë. Inkurajohen vizitat ballë për ballë. Ka gjithashtu strukturën që fondet t'u dërgohen të burgosurve nga Autoriteti Lokal për të mbështetur njeriun për të blerë gjërat thelbësore ndërsa janë në paraburgim. Nga një raport i mëtejshëm mujor, u dërgohen letra të gjithë atyre burrave nën 25 vjeç për t'u përpjekur dhe identifikuar ata që, për çfarëdo arsye, vendosën të mos zbulojnë përvojën e mëparshme të kujdesit gjatë BCS. Kjo i ofron të burgosurit një mundësi për zbulimin konfidencial dhe për të kërkuar një vizitë për të diskutuar nevojat e tyre.</w:t>
      </w:r>
    </w:p>
    <w:p w14:paraId="47762500" w14:textId="77777777" w:rsidR="008467A0" w:rsidRPr="008467A0" w:rsidRDefault="008467A0" w:rsidP="008467A0">
      <w:pPr>
        <w:jc w:val="right"/>
        <w:rPr>
          <w:rFonts w:asciiTheme="majorHAnsi" w:hAnsiTheme="majorHAnsi"/>
          <w:i/>
          <w:sz w:val="22"/>
          <w:szCs w:val="22"/>
        </w:rPr>
      </w:pPr>
      <w:r w:rsidRPr="008467A0">
        <w:rPr>
          <w:rFonts w:asciiTheme="majorHAnsi" w:hAnsiTheme="majorHAnsi"/>
          <w:i/>
          <w:sz w:val="22"/>
          <w:szCs w:val="22"/>
        </w:rPr>
        <w:t>6</w:t>
      </w:r>
    </w:p>
    <w:p w14:paraId="1A510C4F" w14:textId="2D3BF71F" w:rsidR="00622EA5" w:rsidRDefault="00622EA5" w:rsidP="00622EA5">
      <w:pPr>
        <w:pStyle w:val="Heading2"/>
        <w:rPr>
          <w:rFonts w:cstheme="majorHAnsi"/>
          <w:color w:val="000000" w:themeColor="text1"/>
          <w:sz w:val="40"/>
          <w:szCs w:val="40"/>
          <w:u w:val="single"/>
          <w:lang w:eastAsia="en-GB"/>
        </w:rPr>
      </w:pPr>
      <w:r w:rsidRPr="00622EA5">
        <w:rPr>
          <w:noProof/>
          <w:color w:val="000000" w:themeColor="text1"/>
          <w:lang w:eastAsia="en-GB"/>
        </w:rPr>
        <w:drawing>
          <wp:anchor distT="0" distB="0" distL="114300" distR="114300" simplePos="0" relativeHeight="251679744" behindDoc="0" locked="0" layoutInCell="1" allowOverlap="1" wp14:anchorId="081D8220" wp14:editId="4B77AAFD">
            <wp:simplePos x="0" y="0"/>
            <wp:positionH relativeFrom="margin">
              <wp:posOffset>4389120</wp:posOffset>
            </wp:positionH>
            <wp:positionV relativeFrom="paragraph">
              <wp:posOffset>0</wp:posOffset>
            </wp:positionV>
            <wp:extent cx="1508760" cy="1508760"/>
            <wp:effectExtent l="0" t="0" r="0" b="0"/>
            <wp:wrapSquare wrapText="bothSides"/>
            <wp:docPr id="9" name="Picture 9" descr="Logo, ikonë&#10;&#10;Përshkrimi gjenerohet automatikis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8E7E3E" w:rsidRPr="00622EA5">
        <w:rPr>
          <w:rFonts w:cstheme="majorHAnsi"/>
          <w:color w:val="000000" w:themeColor="text1"/>
          <w:sz w:val="40"/>
          <w:szCs w:val="40"/>
          <w:u w:val="single"/>
          <w:lang w:eastAsia="en-GB"/>
        </w:rPr>
        <w:t xml:space="preserve">Ofruesi i shërbimit familjar të HMP Norwich </w:t>
      </w:r>
    </w:p>
    <w:p w14:paraId="36392FB7" w14:textId="7834C7BD" w:rsidR="00622EA5" w:rsidRPr="00622EA5" w:rsidRDefault="00622EA5" w:rsidP="00622EA5">
      <w:pPr>
        <w:rPr>
          <w:lang w:eastAsia="en-GB"/>
        </w:rPr>
      </w:pPr>
    </w:p>
    <w:p w14:paraId="58A6A9BD" w14:textId="0C60AC17" w:rsidR="007C3571" w:rsidRDefault="00622EA5" w:rsidP="00622EA5">
      <w:pPr>
        <w:pStyle w:val="Heading2"/>
        <w:rPr>
          <w:rFonts w:cstheme="majorHAnsi"/>
          <w:color w:val="000000" w:themeColor="text1"/>
          <w:sz w:val="40"/>
          <w:szCs w:val="40"/>
          <w:u w:val="single"/>
          <w:lang w:eastAsia="en-GB"/>
        </w:rPr>
      </w:pPr>
      <w:r w:rsidRPr="00622EA5">
        <w:rPr>
          <w:rFonts w:cstheme="majorHAnsi"/>
          <w:color w:val="000000" w:themeColor="text1"/>
          <w:sz w:val="40"/>
          <w:szCs w:val="40"/>
          <w:u w:val="single"/>
          <w:lang w:eastAsia="en-GB"/>
        </w:rPr>
        <w:t>Familjet Ormiston</w:t>
      </w:r>
    </w:p>
    <w:p w14:paraId="1B419890" w14:textId="77777777" w:rsidR="00622EA5" w:rsidRDefault="00622EA5" w:rsidP="00622EA5">
      <w:pPr>
        <w:rPr>
          <w:lang w:eastAsia="en-GB"/>
        </w:rPr>
      </w:pPr>
    </w:p>
    <w:p w14:paraId="4D809458" w14:textId="7DDD9E29" w:rsidR="007C3571" w:rsidRPr="00174390" w:rsidRDefault="007C3571"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sz w:val="22"/>
          <w:szCs w:val="22"/>
          <w:lang w:eastAsia="en-GB"/>
        </w:rPr>
        <w:t xml:space="preserve">Ofruesi ynë i shërbimit familjar, Ormiston Families, mbështet fëmijët dhe familjet që mbërrijnë për të vizituar të dashurit e tyre në HMP/YOI Norwich, për të ndihmuar në mundësimin e këtyre familjeve për të mbajtur një marrëdhënie të shëndetshme dhe kontakt të rregullt. </w:t>
      </w:r>
    </w:p>
    <w:p w14:paraId="58C7D42D" w14:textId="77777777" w:rsidR="007C3571" w:rsidRPr="00174390" w:rsidRDefault="007C3571" w:rsidP="007C3571">
      <w:pPr>
        <w:jc w:val="both"/>
        <w:rPr>
          <w:rFonts w:asciiTheme="majorHAnsi" w:hAnsiTheme="majorHAnsi" w:cstheme="majorHAnsi"/>
          <w:sz w:val="22"/>
          <w:szCs w:val="22"/>
          <w:lang w:val="cy-GB"/>
        </w:rPr>
      </w:pPr>
    </w:p>
    <w:p w14:paraId="0523A4E2" w14:textId="4D1827D7" w:rsidR="007C3571" w:rsidRPr="00174390" w:rsidRDefault="00AC2C89" w:rsidP="007C3571">
      <w:pPr>
        <w:jc w:val="both"/>
        <w:rPr>
          <w:rFonts w:asciiTheme="majorHAnsi" w:hAnsiTheme="majorHAnsi" w:cstheme="majorHAnsi"/>
          <w:sz w:val="22"/>
          <w:szCs w:val="22"/>
        </w:rPr>
      </w:pPr>
      <w:r w:rsidRPr="00174390">
        <w:rPr>
          <w:rFonts w:asciiTheme="majorHAnsi" w:hAnsiTheme="majorHAnsi" w:cstheme="majorHAnsi"/>
          <w:sz w:val="22"/>
          <w:szCs w:val="22"/>
        </w:rPr>
        <w:t xml:space="preserve">Si ekip së bashku me HMP/YOI Norwich, stafi i Ormiston Familes punon për të ndihmuar fëmijët dhe familjet për të përballuar përvojën shumë të vështirë me të cilën po përballen. </w:t>
      </w:r>
    </w:p>
    <w:p w14:paraId="4379201C" w14:textId="77777777" w:rsidR="007C3571" w:rsidRPr="00174390" w:rsidRDefault="007C3571" w:rsidP="007C3571">
      <w:pPr>
        <w:jc w:val="both"/>
        <w:rPr>
          <w:rFonts w:asciiTheme="majorHAnsi" w:hAnsiTheme="majorHAnsi" w:cstheme="majorHAnsi"/>
          <w:sz w:val="22"/>
          <w:szCs w:val="22"/>
        </w:rPr>
      </w:pPr>
    </w:p>
    <w:p w14:paraId="18D199E2" w14:textId="3D2414B2"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Ata e ndihmojnë të burgosurin të vazhdojë të jetë një prind i dashur dhe i kujdesshëm, pavarësisht se është në burg. Ata kanë një sërë aktivitetesh të cilat përfshijnë vizita të veçanta për fëmijët. Promovimi i strategjisë së leximit është gjithashtu vendimtar për vizitat; Fëmijët janë në gjendje të sjellin librat e tyre të preferuar dhe të vishen me kostume veshjesh luksoze të zgjedhjes së tyre dhe të ulen dhe ta lexojnë këtë me babanë/ të dashurin e tyre gjatë vizitave të tyre.</w:t>
      </w:r>
    </w:p>
    <w:p w14:paraId="3C09200F" w14:textId="77777777" w:rsidR="007C3571" w:rsidRPr="00174390" w:rsidRDefault="007C3571" w:rsidP="007C3571">
      <w:pPr>
        <w:jc w:val="both"/>
        <w:rPr>
          <w:rFonts w:asciiTheme="majorHAnsi" w:hAnsiTheme="majorHAnsi" w:cstheme="majorHAnsi"/>
          <w:sz w:val="22"/>
          <w:szCs w:val="22"/>
        </w:rPr>
      </w:pPr>
    </w:p>
    <w:p w14:paraId="451FB8B0" w14:textId="7F6D4E30"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Menaxheri i Shërbimeve Familjare, Kreu i Operacioneve dhe Kreu i Reducing-Reoffending takohen tremujorisht për të shqyrtuar shërbimet për familjet e të burgosurve dhe të tjerë të rëndësishëm të ofruar në HMP/YOI Norwich. Këto takime shqyrtojnë angazhimet e kontratës të të dyja palëve. Veprimet e këtyre takimeve ushqehen me zhvillimin e Familjeve dhe strategjisë tjetër domethënëse në HMP/YOI Norwich dhe ndihmojnë në zhvillimin e angazhimeve për vitin e ardhshëm.</w:t>
      </w:r>
    </w:p>
    <w:p w14:paraId="6CFD1E96" w14:textId="77777777" w:rsidR="007C3571" w:rsidRPr="00174390" w:rsidRDefault="007C3571" w:rsidP="007C3571">
      <w:pPr>
        <w:jc w:val="both"/>
        <w:rPr>
          <w:rFonts w:asciiTheme="majorHAnsi" w:hAnsiTheme="majorHAnsi" w:cstheme="majorHAnsi"/>
          <w:b/>
          <w:bCs/>
          <w:sz w:val="22"/>
          <w:szCs w:val="22"/>
          <w:lang w:eastAsia="en-GB"/>
        </w:rPr>
      </w:pPr>
    </w:p>
    <w:p w14:paraId="458B5ADA" w14:textId="77777777" w:rsidR="007C3571" w:rsidRPr="005009DB" w:rsidRDefault="007C3571" w:rsidP="007C3571">
      <w:pPr>
        <w:pStyle w:val="Heading2"/>
        <w:jc w:val="both"/>
        <w:rPr>
          <w:rFonts w:ascii="Poppins" w:hAnsi="Poppins" w:cs="Poppins"/>
          <w:sz w:val="22"/>
          <w:szCs w:val="22"/>
          <w:u w:val="single"/>
          <w:lang w:eastAsia="en-GB"/>
        </w:rPr>
      </w:pPr>
      <w:r w:rsidRPr="005009DB">
        <w:rPr>
          <w:rFonts w:ascii="Poppins" w:hAnsi="Poppins" w:cs="Poppins"/>
          <w:sz w:val="22"/>
          <w:szCs w:val="22"/>
          <w:u w:val="single"/>
          <w:lang w:eastAsia="en-GB"/>
        </w:rPr>
        <w:t xml:space="preserve">Fëmijët dhe familjet </w:t>
      </w:r>
    </w:p>
    <w:p w14:paraId="0E292880" w14:textId="77777777" w:rsidR="007C3571" w:rsidRPr="005009DB" w:rsidRDefault="007C3571" w:rsidP="007C3571">
      <w:pPr>
        <w:jc w:val="both"/>
        <w:rPr>
          <w:rFonts w:ascii="Poppins" w:hAnsi="Poppins" w:cs="Poppins"/>
          <w:bCs/>
          <w:sz w:val="22"/>
          <w:szCs w:val="22"/>
          <w:lang w:eastAsia="en-GB"/>
        </w:rPr>
      </w:pPr>
    </w:p>
    <w:p w14:paraId="5C037F07" w14:textId="2EC75420" w:rsidR="007C3571" w:rsidRPr="00174390" w:rsidRDefault="00AC2C89"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bCs/>
          <w:sz w:val="22"/>
          <w:szCs w:val="22"/>
          <w:lang w:eastAsia="en-GB"/>
        </w:rPr>
        <w:t>Në HMP/YOI Norwich, Ormiston Families administron Qendrën e Vizitorëve dhe ofron mbështetjen e mëposhtme për burrat në kujdesin tonë dhe familjet e tyre:</w:t>
      </w:r>
    </w:p>
    <w:p w14:paraId="0D2D2928" w14:textId="77777777" w:rsidR="007C3571" w:rsidRPr="00174390" w:rsidRDefault="007C3571" w:rsidP="007C3571">
      <w:pPr>
        <w:autoSpaceDE w:val="0"/>
        <w:autoSpaceDN w:val="0"/>
        <w:adjustRightInd w:val="0"/>
        <w:ind w:left="1080"/>
        <w:jc w:val="both"/>
        <w:rPr>
          <w:rFonts w:asciiTheme="majorHAnsi" w:hAnsiTheme="majorHAnsi" w:cstheme="majorHAnsi"/>
          <w:sz w:val="22"/>
          <w:szCs w:val="22"/>
        </w:rPr>
      </w:pPr>
    </w:p>
    <w:p w14:paraId="18908F71" w14:textId="0C4D79DD" w:rsidR="007C3571" w:rsidRPr="00174390" w:rsidRDefault="007C3571" w:rsidP="007C3571">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Një Qendër e ngrohtë dhe mikpritëse e Vizitorëve, që familjet vizituese të mbërrijnë dhe të ndihen të mbështetura, ndërsa vizitojnë një anëtar të familjes apo mikut të tyre në paraburgim në HMP/YOI Norwich. Qendra e Vizitorëve ka struktura për të përmbushur nevojat e vizitorëve, duke përfshirë dollapët, tualetet, mjediset e ndërrimit të bebeve dhe freskimet. Stafi kalon kohë </w:t>
      </w:r>
      <w:r w:rsidRPr="00174390">
        <w:rPr>
          <w:rFonts w:asciiTheme="majorHAnsi" w:hAnsiTheme="majorHAnsi" w:cstheme="majorHAnsi"/>
          <w:sz w:val="22"/>
          <w:szCs w:val="22"/>
        </w:rPr>
        <w:lastRenderedPageBreak/>
        <w:t xml:space="preserve">me çdo familje që po viziton për herë të parë, pasi e kuptojnë se kjo është periudha më stresuese dhe më shqetësuese për ta. Ato u japin shenja agjencive të tjera sipas nevojës dhe lidhen ngushtë me departamentet brenda burgut lidhur me mbrojtjen publike dhe shqetësimet e vizitorëve për anëtarin e familjes së tyre në paraburgim. </w:t>
      </w:r>
    </w:p>
    <w:p w14:paraId="131D5FF2" w14:textId="77777777" w:rsidR="005009DB" w:rsidRPr="00174390" w:rsidRDefault="005009DB" w:rsidP="005009DB">
      <w:pPr>
        <w:tabs>
          <w:tab w:val="num" w:pos="1069"/>
        </w:tabs>
        <w:autoSpaceDE w:val="0"/>
        <w:autoSpaceDN w:val="0"/>
        <w:adjustRightInd w:val="0"/>
        <w:jc w:val="both"/>
        <w:rPr>
          <w:rFonts w:asciiTheme="majorHAnsi" w:hAnsiTheme="majorHAnsi" w:cstheme="majorHAnsi"/>
          <w:sz w:val="22"/>
          <w:szCs w:val="22"/>
        </w:rPr>
      </w:pPr>
    </w:p>
    <w:p w14:paraId="53351AD3" w14:textId="0880741E" w:rsidR="005009DB" w:rsidRPr="00174390" w:rsidRDefault="005009DB" w:rsidP="005009DB">
      <w:pPr>
        <w:pStyle w:val="ListParagraph"/>
        <w:numPr>
          <w:ilvl w:val="0"/>
          <w:numId w:val="18"/>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Freskimet e sallave të vizitave – si dhe duke ofruar freskim për vizitorët pas mbërritjes në Qendrën e Vizitorëve, Ormiston Families gjithashtu lehtësojnë ofrimin e freskimeve të sallës së vizitave. Vizitorët porosisin freskimet e tyre për vizitën në Qendrën e Vizitorëve dhe këto dorëzohen në tavolinat në Sallat e Vizitave.</w:t>
      </w:r>
    </w:p>
    <w:p w14:paraId="7CDBA675" w14:textId="77777777" w:rsidR="007C3571" w:rsidRPr="00174390" w:rsidRDefault="007C3571" w:rsidP="008467A0">
      <w:pPr>
        <w:tabs>
          <w:tab w:val="num" w:pos="567"/>
        </w:tabs>
        <w:autoSpaceDE w:val="0"/>
        <w:autoSpaceDN w:val="0"/>
        <w:adjustRightInd w:val="0"/>
        <w:rPr>
          <w:rFonts w:asciiTheme="majorHAnsi" w:hAnsiTheme="majorHAnsi" w:cstheme="majorHAnsi"/>
          <w:i/>
          <w:sz w:val="22"/>
          <w:szCs w:val="22"/>
        </w:rPr>
      </w:pPr>
    </w:p>
    <w:p w14:paraId="6FA327C3" w14:textId="31B1A5A7" w:rsidR="00A43843" w:rsidRPr="00174390" w:rsidRDefault="007C3571" w:rsidP="004C76CE">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Vizita të dedikuara për fëmijë dhe kujdestarë për të vizituar babanë e tyre në një dhomë familjare të projektuar posaçërisht, ku fokusi është te loja dhe ndërveprimi me fëmijët. Vizitat e fëmijëve bëhen edhe më të veçanta në mënyrat e mëposhtme:</w:t>
      </w:r>
    </w:p>
    <w:p w14:paraId="76E86277" w14:textId="11E6E17D" w:rsidR="00A43843"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Çdo familje mund të ketë një fotografi të bërë të cilën si familja, ashtu edhe babai do të marrin një hardcopy.</w:t>
      </w:r>
    </w:p>
    <w:p w14:paraId="7CA36779" w14:textId="22E99341"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Aktivitetet 'Të hamë së bashku' me anë të të cilave familjet bëjnë sanduiçe dhe zbukurojnë kuleçët për të ndarë së bashku.</w:t>
      </w:r>
    </w:p>
    <w:p w14:paraId="6BCDFAC3" w14:textId="4F566F19"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Aktivitetet 'Reading Together', me anë të të cilave fëmijët mund të sjellin një libër leximi ose detyrat e shkollës që babai i tyre të vazhdojë të luajë një rol në edukimin e tyre.</w:t>
      </w:r>
    </w:p>
    <w:p w14:paraId="118DD07E" w14:textId="5326D9C7" w:rsidR="007C3571"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Kuleçët e ditëlindjes sigurohen për fëmijët, ditëlindjet e të cilëve bien rreth një vizite për fëmijë.</w:t>
      </w:r>
    </w:p>
    <w:p w14:paraId="08841A2A" w14:textId="50D442B6"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Baby-Bonding Vizitat për baballarët e rinj në paraburgim për të kaluar një kohë të dedikuar me foshnjën e tyre të re brenda muajve të parë të lindjes së foshnjës. </w:t>
      </w:r>
    </w:p>
    <w:p w14:paraId="4EEC6D10" w14:textId="55E9076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Vizitat e fëmijëve në tranzicion (të njohura ndryshe si Brit House Dad's Visits) për baballarët që banojnë aktualisht në pjesën me kushte të hapura të HMP/YOI Norwich, Britannia House, për të kaluar kohë me fëmijët e tyre në Qendrën e Vizitorëve, duke ndërtuar besimin e familjeve në aftësitë e babait si prind dhe duke përgatitur baballarët për lirimin e tyre.</w:t>
      </w:r>
    </w:p>
    <w:p w14:paraId="5F20D44E" w14:textId="1856D358" w:rsidR="007C3571" w:rsidRPr="00174390" w:rsidRDefault="00F91085"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Një sërë burimesh dhe aktivitetesh për fëmijë si në Qendrën e Vizitorëve, ashtu edhe brenda Sallave të Vizitave. </w:t>
      </w:r>
    </w:p>
    <w:p w14:paraId="3236F556" w14:textId="71C79F71" w:rsidR="007C3571" w:rsidRPr="00174390"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Story Book Dad DVD ose regjistrime audio, që baballarët të regjistrojnë një histori për t'i dërguar fëmijës së tyre. Ormiston Families gjithashtu dërgojnë një kopje të librit që fëmija të lexojë së bashku me babanë e tyre.</w:t>
      </w:r>
    </w:p>
    <w:p w14:paraId="016EC31B" w14:textId="7A032F5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Ditët familjare – një mundësi për familjet dhe fëmijët për të kaluar dhe zgjatur periudhën së bashku duke u angazhuar në aktivitete loje dhe duke ndarë drekën së bashku.</w:t>
      </w:r>
    </w:p>
    <w:p w14:paraId="502B8F28" w14:textId="5FC95400" w:rsidR="008F3F34" w:rsidRPr="00174390" w:rsidRDefault="008F3F34"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Dad's Reps – baballarët që janë angazhuar mirë me shërbimet e Ormiston Families për një periudhë janë të ftuar të bëhen përfaqësues të babait për të përfaqësuar Familjet Ormiston në krahë, për të promovuar shërbimet ndaj baballarëve të tjerë dhe për të dhënë informacion dhe këshilla për baballarët e tjerë në lidhje me vizitat dhe mbajtjen në kontakt. </w:t>
      </w:r>
    </w:p>
    <w:p w14:paraId="02E31C06" w14:textId="7351768A" w:rsidR="00F91085"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Mbështetja e ndërlidhjes familjare, sipas nevojës.</w:t>
      </w:r>
    </w:p>
    <w:p w14:paraId="63A608FE" w14:textId="4DFC5AA1" w:rsidR="0008160C" w:rsidRPr="00174390" w:rsidRDefault="0008160C"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Pr>
          <w:rFonts w:asciiTheme="majorHAnsi" w:hAnsiTheme="majorHAnsi" w:cstheme="majorHAnsi"/>
          <w:sz w:val="22"/>
          <w:szCs w:val="22"/>
        </w:rPr>
        <w:t xml:space="preserve">Sillni librin tuaj të preferuar mbi vizitat e fëmijëve apo ditët familjare dhe vishuni si personazh i preferuar </w:t>
      </w:r>
    </w:p>
    <w:p w14:paraId="2C80308C" w14:textId="3734A5D3" w:rsidR="00F91085" w:rsidRPr="00174390" w:rsidRDefault="005009DB" w:rsidP="00F91085">
      <w:pPr>
        <w:pStyle w:val="NormalWeb"/>
        <w:shd w:val="clear" w:color="auto" w:fill="FFFFFF"/>
        <w:tabs>
          <w:tab w:val="num" w:pos="1069"/>
        </w:tabs>
        <w:spacing w:beforeAutospacing="0" w:after="240" w:afterAutospacing="0"/>
        <w:ind w:left="142"/>
        <w:jc w:val="both"/>
        <w:rPr>
          <w:rFonts w:asciiTheme="majorHAnsi" w:hAnsiTheme="majorHAnsi" w:cstheme="majorHAnsi"/>
          <w:sz w:val="22"/>
          <w:szCs w:val="22"/>
        </w:rPr>
      </w:pPr>
      <w:r w:rsidRPr="00174390">
        <w:rPr>
          <w:rFonts w:asciiTheme="majorHAnsi" w:hAnsiTheme="majorHAnsi" w:cstheme="majorHAnsi"/>
          <w:sz w:val="22"/>
          <w:szCs w:val="22"/>
        </w:rPr>
        <w:lastRenderedPageBreak/>
        <w:t xml:space="preserve">Ormiston Families ka për qëllim të ofrojë kurse të aftësive prindërore, si nëpërmjet paketave të vetë-studimit prindëror ashtu edhe kurseve të dorëzuara, duke mbuluar tema të tilla si zhvillimi i fëmijëve, shëndeti dhe siguria e fëmijëve, strategjitë për menaxhimin e emocioneve dhe sjelljes së fëmijëve, ndikimi i burgimit prindëror tek fëmijët dhe këshilla të dobishme për të qëndruar në kontakt. Zbatimi i tyre varet nga fondet shtesë. </w:t>
      </w:r>
    </w:p>
    <w:p w14:paraId="1DBCCB55" w14:textId="77777777" w:rsidR="007C3571" w:rsidRPr="005009DB" w:rsidRDefault="007C3571" w:rsidP="007C3571">
      <w:pPr>
        <w:pStyle w:val="Heading2"/>
        <w:jc w:val="both"/>
        <w:rPr>
          <w:rFonts w:ascii="Poppins" w:hAnsi="Poppins" w:cs="Poppins"/>
          <w:sz w:val="22"/>
          <w:szCs w:val="22"/>
          <w:u w:val="single"/>
        </w:rPr>
      </w:pPr>
      <w:r w:rsidRPr="005009DB">
        <w:rPr>
          <w:rFonts w:ascii="Poppins" w:hAnsi="Poppins" w:cs="Poppins"/>
          <w:sz w:val="22"/>
          <w:szCs w:val="22"/>
          <w:u w:val="single"/>
        </w:rPr>
        <w:t>Mbështetje nga komuniteti lokal</w:t>
      </w:r>
    </w:p>
    <w:p w14:paraId="6ED13EB6" w14:textId="77777777" w:rsidR="007C3571" w:rsidRPr="005009DB" w:rsidRDefault="007C3571" w:rsidP="007C3571">
      <w:pPr>
        <w:rPr>
          <w:rFonts w:ascii="Poppins" w:hAnsi="Poppins" w:cs="Poppins"/>
          <w:sz w:val="22"/>
          <w:szCs w:val="22"/>
        </w:rPr>
      </w:pPr>
    </w:p>
    <w:p w14:paraId="6C5FCD37" w14:textId="6944CEAE" w:rsidR="001C3748" w:rsidRPr="00662742" w:rsidRDefault="00F91085"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Ormiston Families at the Visitors Centre bën lidhje të komunitetit lokal për të ndihmuar në mbështetjen e punës që kryejnë me fëmijët dhe familjet e të burgosurve në HMP/YOI Norwich. Kjo përfshin ndërtimin e marrëdhënieve me grupet fetare lokale, shkollat dhe kolegjet lokale, financuesit potencialë, supermarketet lokale dhe agjencitë e tjera lokale që mund të mbështesin vizitorët nëpërmjet tabelave apo referimit.</w:t>
      </w:r>
    </w:p>
    <w:p w14:paraId="3250B5FC" w14:textId="2C11CF07" w:rsidR="007C3571" w:rsidRPr="00662742" w:rsidRDefault="007C3571"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 xml:space="preserve">Mbështetja e treguar nga të gjitha ato rrjete lokale ndihmon në zhvillimin e vazhdueshëm të kësaj Strategjie familjare dhe të të tjerëve të rëndësishëm. </w:t>
      </w:r>
    </w:p>
    <w:p w14:paraId="5D6259E4" w14:textId="77777777" w:rsidR="001C3748" w:rsidRDefault="001C3748" w:rsidP="008E7E3E">
      <w:pPr>
        <w:spacing w:after="160" w:line="259" w:lineRule="auto"/>
      </w:pPr>
    </w:p>
    <w:p w14:paraId="211F5566" w14:textId="77777777" w:rsidR="001C3748" w:rsidRDefault="001C3748" w:rsidP="008E7E3E">
      <w:pPr>
        <w:spacing w:after="160" w:line="259" w:lineRule="auto"/>
      </w:pPr>
    </w:p>
    <w:p w14:paraId="4A1BEE2A" w14:textId="77777777" w:rsidR="001C3748" w:rsidRDefault="001C3748" w:rsidP="008E7E3E">
      <w:pPr>
        <w:spacing w:after="160" w:line="259" w:lineRule="auto"/>
      </w:pPr>
    </w:p>
    <w:p w14:paraId="2C8C9F5F" w14:textId="77777777" w:rsidR="001C3748" w:rsidRDefault="001C3748" w:rsidP="008E7E3E">
      <w:pPr>
        <w:spacing w:after="160" w:line="259" w:lineRule="auto"/>
      </w:pPr>
    </w:p>
    <w:p w14:paraId="29CAB862" w14:textId="77777777" w:rsidR="001C3748" w:rsidRDefault="001C3748" w:rsidP="008E7E3E">
      <w:pPr>
        <w:spacing w:after="160" w:line="259" w:lineRule="auto"/>
      </w:pPr>
    </w:p>
    <w:p w14:paraId="61105C45" w14:textId="77777777" w:rsidR="001C3748" w:rsidRDefault="001C3748" w:rsidP="008E7E3E">
      <w:pPr>
        <w:spacing w:after="160" w:line="259" w:lineRule="auto"/>
      </w:pPr>
    </w:p>
    <w:p w14:paraId="4BB0A6A5" w14:textId="77777777" w:rsidR="001C3748" w:rsidRDefault="001C3748" w:rsidP="008E7E3E">
      <w:pPr>
        <w:spacing w:after="160" w:line="259" w:lineRule="auto"/>
      </w:pPr>
    </w:p>
    <w:p w14:paraId="52F5F124" w14:textId="77777777" w:rsidR="001C3748" w:rsidRDefault="001C3748" w:rsidP="008E7E3E">
      <w:pPr>
        <w:spacing w:after="160" w:line="259" w:lineRule="auto"/>
      </w:pPr>
    </w:p>
    <w:p w14:paraId="4030CCD1" w14:textId="77777777" w:rsidR="001C3748" w:rsidRDefault="001C3748" w:rsidP="008E7E3E">
      <w:pPr>
        <w:spacing w:after="160" w:line="259" w:lineRule="auto"/>
      </w:pPr>
    </w:p>
    <w:p w14:paraId="2B2E467E" w14:textId="77777777" w:rsidR="001C3748" w:rsidRDefault="001C3748" w:rsidP="008E7E3E">
      <w:pPr>
        <w:spacing w:after="160" w:line="259" w:lineRule="auto"/>
      </w:pPr>
    </w:p>
    <w:p w14:paraId="29531E13" w14:textId="77777777" w:rsidR="001C3748" w:rsidRDefault="001C3748" w:rsidP="008E7E3E">
      <w:pPr>
        <w:spacing w:after="160" w:line="259" w:lineRule="auto"/>
      </w:pPr>
    </w:p>
    <w:p w14:paraId="74B5919F" w14:textId="77777777" w:rsidR="001C3748" w:rsidRDefault="001C3748" w:rsidP="008E7E3E">
      <w:pPr>
        <w:spacing w:after="160" w:line="259" w:lineRule="auto"/>
      </w:pPr>
    </w:p>
    <w:p w14:paraId="74A06EFA" w14:textId="77777777" w:rsidR="001C3748" w:rsidRDefault="001C3748" w:rsidP="008E7E3E">
      <w:pPr>
        <w:spacing w:after="160" w:line="259" w:lineRule="auto"/>
      </w:pPr>
    </w:p>
    <w:p w14:paraId="49CE7484" w14:textId="77777777" w:rsidR="001C3748" w:rsidRDefault="001C3748" w:rsidP="008E7E3E">
      <w:pPr>
        <w:spacing w:after="160" w:line="259" w:lineRule="auto"/>
      </w:pPr>
    </w:p>
    <w:p w14:paraId="414C10CE" w14:textId="77777777" w:rsidR="00F91085" w:rsidRDefault="00F91085">
      <w:pPr>
        <w:spacing w:after="160" w:line="259" w:lineRule="auto"/>
        <w:rPr>
          <w:rFonts w:asciiTheme="majorHAnsi" w:eastAsiaTheme="majorEastAsia" w:hAnsiTheme="majorHAnsi" w:cstheme="majorBidi"/>
          <w:b/>
          <w:bCs/>
          <w:color w:val="00A878"/>
          <w:sz w:val="39"/>
          <w:szCs w:val="39"/>
        </w:rPr>
      </w:pPr>
      <w:r>
        <w:rPr>
          <w:b/>
          <w:bCs/>
          <w:color w:val="00A878"/>
          <w:sz w:val="39"/>
          <w:szCs w:val="39"/>
        </w:rPr>
        <w:br w:type="page"/>
      </w:r>
    </w:p>
    <w:p w14:paraId="365FB027" w14:textId="48D06680" w:rsidR="00A43843" w:rsidRPr="00F91085" w:rsidRDefault="00F91085" w:rsidP="00A43843">
      <w:pPr>
        <w:pStyle w:val="Heading2"/>
        <w:rPr>
          <w:rFonts w:ascii="Times New Roman" w:hAnsi="Times New Roman"/>
          <w:color w:val="00A878"/>
          <w:sz w:val="37"/>
          <w:szCs w:val="37"/>
        </w:rPr>
      </w:pPr>
      <w:r w:rsidRPr="00F91085">
        <w:rPr>
          <w:noProof/>
          <w:color w:val="000000" w:themeColor="text1"/>
          <w:sz w:val="24"/>
          <w:szCs w:val="24"/>
          <w:lang w:eastAsia="en-GB"/>
        </w:rPr>
        <w:lastRenderedPageBreak/>
        <w:drawing>
          <wp:anchor distT="0" distB="0" distL="114300" distR="114300" simplePos="0" relativeHeight="251681792" behindDoc="0" locked="0" layoutInCell="1" allowOverlap="1" wp14:anchorId="7DF91B0E" wp14:editId="07B2F916">
            <wp:simplePos x="0" y="0"/>
            <wp:positionH relativeFrom="margin">
              <wp:posOffset>4428066</wp:posOffset>
            </wp:positionH>
            <wp:positionV relativeFrom="paragraph">
              <wp:posOffset>423</wp:posOffset>
            </wp:positionV>
            <wp:extent cx="1508760" cy="1508760"/>
            <wp:effectExtent l="0" t="0" r="0" b="0"/>
            <wp:wrapSquare wrapText="bothSides"/>
            <wp:docPr id="4" name="Picture 4" descr="Logo, ikonë&#10;&#10;Përshkrimi gjenerohet automatikis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A43843" w:rsidRPr="00F91085">
        <w:rPr>
          <w:b/>
          <w:bCs/>
          <w:color w:val="00A878"/>
          <w:sz w:val="37"/>
          <w:szCs w:val="37"/>
        </w:rPr>
        <w:t>Historia jonë</w:t>
      </w:r>
    </w:p>
    <w:p w14:paraId="0FF58C82"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Familjet Ormiston ekzistojnë sot për shkak të tragjedisë së një familjeje.</w:t>
      </w:r>
    </w:p>
    <w:p w14:paraId="5A1C1484"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Një grua e re, Fiona Ormiston Murray, vdiq ndërsa ishte në muajin e mjaltit. Fiona i donte fëmijët dhe nuk ishte sekret që ajo ishte e ngazëllyer për të krijuar familjen e saj. Familja e saj, e shkatërruar nga humbja e tyre, donte të bënte diçka për të nderuar kujtimin e saj. Ata krijuan një besim bamirës të përkushtuar për të ndihmuar fëmijët dhe familjet në nevojë. Ky besim tani njihet si Familjet Ormiston.</w:t>
      </w:r>
    </w:p>
    <w:p w14:paraId="024BFC20"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Vizioni ynë</w:t>
      </w:r>
    </w:p>
    <w:p w14:paraId="381407E1" w14:textId="77777777" w:rsidR="00A43843" w:rsidRPr="00662742" w:rsidRDefault="00A43843" w:rsidP="00A43843">
      <w:pPr>
        <w:pStyle w:val="NormalWeb"/>
        <w:spacing w:before="0" w:beforeAutospacing="0" w:after="0" w:afterAutospacing="0"/>
        <w:rPr>
          <w:rFonts w:asciiTheme="majorHAnsi" w:hAnsiTheme="majorHAnsi" w:cstheme="majorHAnsi"/>
          <w:color w:val="000000" w:themeColor="text1"/>
          <w:sz w:val="22"/>
          <w:szCs w:val="22"/>
        </w:rPr>
      </w:pPr>
      <w:r w:rsidRPr="00662742">
        <w:rPr>
          <w:rStyle w:val="large-text"/>
          <w:rFonts w:asciiTheme="majorHAnsi" w:hAnsiTheme="majorHAnsi" w:cstheme="majorHAnsi"/>
          <w:color w:val="000000" w:themeColor="text1"/>
          <w:sz w:val="22"/>
          <w:szCs w:val="22"/>
        </w:rPr>
        <w:t>"Familje të sigurta, të shëndetshme dhe të qëndrueshme."</w:t>
      </w:r>
    </w:p>
    <w:p w14:paraId="737F1BAD"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Misioni ynë</w:t>
      </w:r>
    </w:p>
    <w:p w14:paraId="6E55C3FD"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Ne mbështesim familjet në Lindje të Anglisë për të ndërtuar elasticitet dhe për të bërë zgjedhje për të përmirësuar shanset për jetën e fëmijëve të tyre.</w:t>
      </w:r>
    </w:p>
    <w:p w14:paraId="6B4CC2C2"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Vlerat tona</w:t>
      </w:r>
    </w:p>
    <w:p w14:paraId="7AD8846F"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Çdo gjë që bëjmë udhëhiqet nga vlerat tona të bashkëpunimit, dhembshurisë dhe efektivitetit. Pavarësisht nëse jeni duke punuar me ne si familje, koleg, financues, vullnetar apo mbështetës do të na shihni duke i demonstruar këto vlera çdo ditë në çdo gjë që bëjmë.</w:t>
      </w:r>
    </w:p>
    <w:p w14:paraId="320579D2" w14:textId="03328A07" w:rsidR="00F91085" w:rsidRPr="00662742" w:rsidRDefault="00A43843" w:rsidP="00F91085">
      <w:pPr>
        <w:pStyle w:val="Heading3"/>
        <w:spacing w:before="0" w:after="150" w:line="360" w:lineRule="atLeast"/>
        <w:rPr>
          <w:rFonts w:asciiTheme="majorHAnsi" w:hAnsiTheme="majorHAnsi" w:cstheme="majorHAnsi"/>
          <w:color w:val="000000" w:themeColor="text1"/>
          <w:sz w:val="22"/>
          <w:szCs w:val="22"/>
        </w:rPr>
      </w:pPr>
      <w:r w:rsidRPr="00662742">
        <w:rPr>
          <w:rFonts w:asciiTheme="majorHAnsi" w:hAnsiTheme="majorHAnsi" w:cstheme="majorHAnsi"/>
          <w:b w:val="0"/>
          <w:bCs w:val="0"/>
          <w:color w:val="000000" w:themeColor="text1"/>
          <w:sz w:val="30"/>
          <w:szCs w:val="30"/>
        </w:rPr>
        <w:t xml:space="preserve">Ne jemi bashkëpunues – </w:t>
      </w:r>
      <w:r w:rsidRPr="00662742">
        <w:rPr>
          <w:rFonts w:asciiTheme="majorHAnsi" w:hAnsiTheme="majorHAnsi" w:cstheme="majorHAnsi"/>
          <w:b w:val="0"/>
          <w:bCs w:val="0"/>
          <w:color w:val="000000" w:themeColor="text1"/>
          <w:sz w:val="22"/>
          <w:szCs w:val="22"/>
        </w:rPr>
        <w:t>Ne punojmë 'me', në vend se 'për', familjet. Ne ndërtojmë partneritete mbështetëse, komunitete dhe rrjete. Ne vlerësojmë pikat e forta të njëri-tjetrit dhe punojmë së bashku për të dhënë rezultate.</w:t>
      </w:r>
    </w:p>
    <w:p w14:paraId="238BAA99" w14:textId="401C6A67" w:rsidR="00F91085" w:rsidRPr="00662742" w:rsidRDefault="00A43843" w:rsidP="00F91085">
      <w:pPr>
        <w:pStyle w:val="Heading3"/>
        <w:spacing w:before="0" w:after="150" w:line="360" w:lineRule="atLeast"/>
        <w:rPr>
          <w:rFonts w:asciiTheme="majorHAnsi" w:hAnsiTheme="majorHAnsi" w:cstheme="majorHAnsi"/>
          <w:b w:val="0"/>
          <w:bCs w:val="0"/>
          <w:color w:val="000000" w:themeColor="text1"/>
          <w:sz w:val="22"/>
          <w:szCs w:val="22"/>
        </w:rPr>
      </w:pPr>
      <w:r w:rsidRPr="00662742">
        <w:rPr>
          <w:rFonts w:asciiTheme="majorHAnsi" w:hAnsiTheme="majorHAnsi" w:cstheme="majorHAnsi"/>
          <w:b w:val="0"/>
          <w:bCs w:val="0"/>
          <w:color w:val="000000" w:themeColor="text1"/>
          <w:sz w:val="30"/>
          <w:szCs w:val="30"/>
        </w:rPr>
        <w:t xml:space="preserve">Ne jemi të dhembshur - </w:t>
      </w:r>
      <w:r w:rsidRPr="00662742">
        <w:rPr>
          <w:rFonts w:asciiTheme="majorHAnsi" w:hAnsiTheme="majorHAnsi" w:cstheme="majorHAnsi"/>
          <w:b w:val="0"/>
          <w:bCs w:val="0"/>
          <w:color w:val="000000" w:themeColor="text1"/>
          <w:sz w:val="22"/>
          <w:szCs w:val="22"/>
        </w:rPr>
        <w:t>Ne dëgjojmë në mënyrë që të kuptojmë çështjet me të cilat përballen njerëzit. Ne i trajtojmë njerëzit me respekt – gjithmonë duke mbështetur, njohur dhe përforcuar arritjet e tyre.</w:t>
      </w:r>
    </w:p>
    <w:p w14:paraId="2C9FE5F2" w14:textId="47F8352B" w:rsidR="001C3748" w:rsidRPr="00662742" w:rsidRDefault="00A43843" w:rsidP="00F91085">
      <w:pPr>
        <w:pStyle w:val="NormalWeb"/>
        <w:spacing w:before="0" w:beforeAutospacing="0" w:after="300" w:afterAutospacing="0"/>
        <w:rPr>
          <w:rFonts w:asciiTheme="majorHAnsi" w:hAnsiTheme="majorHAnsi" w:cstheme="majorHAnsi"/>
          <w:i/>
          <w:sz w:val="22"/>
          <w:szCs w:val="22"/>
        </w:rPr>
      </w:pPr>
      <w:r w:rsidRPr="00662742">
        <w:rPr>
          <w:rFonts w:asciiTheme="majorHAnsi" w:hAnsiTheme="majorHAnsi" w:cstheme="majorHAnsi"/>
          <w:color w:val="000000" w:themeColor="text1"/>
          <w:sz w:val="30"/>
          <w:szCs w:val="30"/>
        </w:rPr>
        <w:t xml:space="preserve">Ne jemi të efektshëm - </w:t>
      </w:r>
      <w:r w:rsidRPr="00662742">
        <w:rPr>
          <w:rFonts w:asciiTheme="majorHAnsi" w:hAnsiTheme="majorHAnsi" w:cstheme="majorHAnsi"/>
          <w:color w:val="000000" w:themeColor="text1"/>
          <w:sz w:val="22"/>
          <w:szCs w:val="22"/>
        </w:rPr>
        <w:t>Ne monitorojmë se si puna jonë, e cila fokusohet në parandalimin dhe ndërhyrjen e hershme, çon në njerëzit me të cilët punojmë duke jetuar më të sigurt, më të shëndetshëm dhe më elastikë.</w:t>
      </w:r>
      <w:r w:rsidR="008E7E3E" w:rsidRPr="00662742">
        <w:rPr>
          <w:rFonts w:asciiTheme="majorHAnsi" w:hAnsiTheme="majorHAnsi" w:cstheme="majorHAnsi"/>
          <w:i/>
          <w:sz w:val="22"/>
          <w:szCs w:val="22"/>
        </w:rPr>
        <w:br w:type="page"/>
      </w:r>
    </w:p>
    <w:p w14:paraId="0D454577" w14:textId="47D25386" w:rsidR="007C3571" w:rsidRDefault="00F91085" w:rsidP="007C3571">
      <w:pPr>
        <w:pStyle w:val="Heading2"/>
        <w:jc w:val="both"/>
        <w:rPr>
          <w:u w:val="single"/>
        </w:rPr>
      </w:pPr>
      <w:r>
        <w:rPr>
          <w:u w:val="single"/>
        </w:rPr>
        <w:lastRenderedPageBreak/>
        <w:t>Angazhimi i familjeve Ormiston për vitin 2023</w:t>
      </w:r>
    </w:p>
    <w:p w14:paraId="3586A3D3" w14:textId="77777777" w:rsidR="008C2A51" w:rsidRPr="008C2A51" w:rsidRDefault="008C2A51" w:rsidP="008C2A51"/>
    <w:p w14:paraId="094794F8" w14:textId="6F9092A3" w:rsidR="007C3571" w:rsidRPr="00662742" w:rsidRDefault="007C3571" w:rsidP="007C3571">
      <w:pPr>
        <w:pStyle w:val="NormalWeb"/>
        <w:shd w:val="clear" w:color="auto" w:fill="FFFFFF"/>
        <w:spacing w:beforeAutospacing="0" w:after="240" w:afterAutospacing="0"/>
        <w:jc w:val="both"/>
        <w:rPr>
          <w:rFonts w:asciiTheme="majorHAnsi" w:hAnsiTheme="majorHAnsi" w:cstheme="majorHAnsi"/>
          <w:bCs/>
          <w:sz w:val="22"/>
          <w:szCs w:val="22"/>
        </w:rPr>
      </w:pPr>
      <w:r w:rsidRPr="00662742">
        <w:rPr>
          <w:rFonts w:asciiTheme="majorHAnsi" w:hAnsiTheme="majorHAnsi" w:cstheme="majorHAnsi"/>
          <w:bCs/>
          <w:sz w:val="22"/>
          <w:szCs w:val="22"/>
        </w:rPr>
        <w:t>Vazhdimi i dispozitës.</w:t>
      </w:r>
    </w:p>
    <w:p w14:paraId="1A2AB43B" w14:textId="48D3EE2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Që Familjet Ormiston të vazhdojnë të menaxhojnë drejtimin e Qendrës së Vizitorëve, duke u ofruar vizitorëve një mjedis mikpritës që plotëson nevojat e tyre para dhe pas sesioneve të vizitave.</w:t>
      </w:r>
    </w:p>
    <w:p w14:paraId="7350EF82" w14:textId="0A580440"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Për të vazhduar të drejtojë Vizitat e Fëmijëve për të përmbushur kërkesat, për të mbajtur vizitat e babit të Brit House dymujore dhe për të mbajtur Vizitat e Lidhjes së Bebeve si dhe kur është e nevojshme.</w:t>
      </w:r>
    </w:p>
    <w:p w14:paraId="03013149" w14:textId="5999FCBB"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Për të vazhduar të drejtojë Story Book Dad.</w:t>
      </w:r>
    </w:p>
    <w:p w14:paraId="41DB2F84" w14:textId="16E25EA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Për të vazhduar t'u japë familjeve një pasqyrë të dispozitave të Familjeve Ormiston në HMP/YOI Norwich, së bashku me informacionin rreth agjencive të tjera dhe mundësitë për mbështetje brenda burgut.</w:t>
      </w:r>
    </w:p>
    <w:p w14:paraId="10BABFA9" w14:textId="548E3019"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
          <w:bCs/>
          <w:sz w:val="22"/>
          <w:szCs w:val="22"/>
          <w:lang w:eastAsia="en-GB"/>
        </w:rPr>
      </w:pPr>
      <w:r w:rsidRPr="00662742">
        <w:rPr>
          <w:rFonts w:asciiTheme="majorHAnsi" w:hAnsiTheme="majorHAnsi" w:cstheme="majorHAnsi"/>
          <w:bCs/>
          <w:sz w:val="22"/>
          <w:szCs w:val="22"/>
          <w:lang w:eastAsia="en-GB"/>
        </w:rPr>
        <w:t xml:space="preserve">Mbështetje e vazhdueshme që do të ofrohet nga Ormiston Families dhe ekipi i vizitave për të rritur përvojën e vizitave për fëmijët dhe familjet. </w:t>
      </w:r>
    </w:p>
    <w:p w14:paraId="6C9BC8F7" w14:textId="77777777" w:rsidR="007C3571" w:rsidRPr="005009DB" w:rsidRDefault="007C3571" w:rsidP="007C3571">
      <w:pPr>
        <w:pStyle w:val="Heading2"/>
        <w:jc w:val="both"/>
        <w:rPr>
          <w:sz w:val="22"/>
          <w:szCs w:val="22"/>
        </w:rPr>
      </w:pPr>
    </w:p>
    <w:p w14:paraId="2F7991EF" w14:textId="2A8FB198" w:rsidR="007C3571" w:rsidRPr="005009DB" w:rsidRDefault="007C3571" w:rsidP="007C3571">
      <w:pPr>
        <w:pStyle w:val="Heading2"/>
        <w:jc w:val="both"/>
        <w:rPr>
          <w:u w:val="single"/>
        </w:rPr>
      </w:pPr>
      <w:r w:rsidRPr="005009DB">
        <w:rPr>
          <w:u w:val="single"/>
        </w:rPr>
        <w:t>Përmirësimi i dispozitës</w:t>
      </w:r>
    </w:p>
    <w:p w14:paraId="65E04E5F" w14:textId="77777777" w:rsidR="007C3571" w:rsidRPr="005009DB" w:rsidRDefault="007C3571" w:rsidP="007C3571">
      <w:pPr>
        <w:keepNext/>
        <w:autoSpaceDE w:val="0"/>
        <w:autoSpaceDN w:val="0"/>
        <w:adjustRightInd w:val="0"/>
        <w:spacing w:before="100" w:after="100"/>
        <w:jc w:val="both"/>
        <w:outlineLvl w:val="4"/>
        <w:rPr>
          <w:rFonts w:asciiTheme="minorHAnsi" w:hAnsiTheme="minorHAnsi" w:cs="Arial"/>
          <w:bCs/>
          <w:sz w:val="22"/>
          <w:szCs w:val="22"/>
          <w:lang w:eastAsia="en-GB"/>
        </w:rPr>
      </w:pPr>
    </w:p>
    <w:p w14:paraId="3F9E2444" w14:textId="61DB8D8D" w:rsidR="005009DB" w:rsidRPr="00662742" w:rsidRDefault="005009DB"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Për të dorëzuar Gjashtë Ditë Familjare gjatë gjithë vitit 2024, kjo do të shqyrtohet në vitin 2025 për shkak të zgjerimit të një krahu tjetër.</w:t>
      </w:r>
    </w:p>
    <w:p w14:paraId="3832E8C7" w14:textId="7671A99A" w:rsidR="007C3571" w:rsidRPr="00662742" w:rsidRDefault="007C3571"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Të punojmë së bashku me Business Hub në lidhje me përdorimin e të ardhurave të freskimit, duke pasur parasysh këtë dhënien e fondeve të kursit prindëror në HMP/YOI Norwich.</w:t>
      </w:r>
    </w:p>
    <w:p w14:paraId="24650C17" w14:textId="1D56A72F" w:rsidR="005009DB" w:rsidRPr="00662742" w:rsidRDefault="005009DB"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Për të hetuar mundësitë e financimit për zhvillimin dhe dorëzimin e paketave prindërore vetë-studimore për baballarët.</w:t>
      </w:r>
    </w:p>
    <w:p w14:paraId="6A0CF2FD" w14:textId="7EB8AB25" w:rsidR="00971069" w:rsidRPr="00662742" w:rsidRDefault="00971069"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Për të rindërtuar skemën Dads Rep në të gjithë burgun, me një objektiv për të pasur një Rep Dads mbështetur plotësisht në çdo krah të burgut, nga ana e tyre duke mbështetur baballarët e tjerë përtej burgut.</w:t>
      </w:r>
    </w:p>
    <w:p w14:paraId="4B3AA4B2" w14:textId="3AFB03E9" w:rsidR="008E7E3E" w:rsidRPr="00662742" w:rsidRDefault="00971069" w:rsidP="0071338A">
      <w:pPr>
        <w:pStyle w:val="ListParagraph"/>
        <w:keepNext/>
        <w:numPr>
          <w:ilvl w:val="0"/>
          <w:numId w:val="6"/>
        </w:numPr>
        <w:tabs>
          <w:tab w:val="left" w:pos="8265"/>
        </w:tabs>
        <w:autoSpaceDE w:val="0"/>
        <w:autoSpaceDN w:val="0"/>
        <w:adjustRightInd w:val="0"/>
        <w:spacing w:before="100"/>
        <w:jc w:val="both"/>
        <w:outlineLvl w:val="4"/>
        <w:rPr>
          <w:rFonts w:asciiTheme="majorHAnsi" w:eastAsiaTheme="minorHAnsi" w:hAnsiTheme="majorHAnsi" w:cstheme="majorHAnsi"/>
        </w:rPr>
      </w:pPr>
      <w:r w:rsidRPr="00662742">
        <w:rPr>
          <w:rFonts w:asciiTheme="majorHAnsi" w:eastAsia="Times New Roman" w:hAnsiTheme="majorHAnsi" w:cstheme="majorHAnsi"/>
          <w:bCs/>
          <w:lang w:eastAsia="en-GB"/>
        </w:rPr>
        <w:t xml:space="preserve">Për të përmirësuar lidhjet me organizatat lokale, duke punuar së bashku me ekipin e mbledhjes së fondeve të Ormiston Families, për të përmirësuar mbështetjen dhe financimin për projekte shtesë. </w:t>
      </w:r>
    </w:p>
    <w:p w14:paraId="23CD11E3" w14:textId="77777777" w:rsidR="008E7E3E" w:rsidRDefault="008E7E3E" w:rsidP="008E7E3E">
      <w:pPr>
        <w:autoSpaceDE w:val="0"/>
        <w:autoSpaceDN w:val="0"/>
        <w:adjustRightInd w:val="0"/>
        <w:jc w:val="both"/>
        <w:rPr>
          <w:rFonts w:asciiTheme="minorHAnsi" w:hAnsiTheme="minorHAnsi" w:cs="Arial"/>
          <w:szCs w:val="24"/>
          <w:lang w:eastAsia="en-GB"/>
        </w:rPr>
      </w:pPr>
    </w:p>
    <w:p w14:paraId="0D340769" w14:textId="77777777" w:rsidR="008E7E3E" w:rsidRDefault="008E7E3E" w:rsidP="008E7E3E">
      <w:pPr>
        <w:autoSpaceDE w:val="0"/>
        <w:autoSpaceDN w:val="0"/>
        <w:adjustRightInd w:val="0"/>
        <w:jc w:val="both"/>
        <w:rPr>
          <w:rFonts w:asciiTheme="minorHAnsi" w:hAnsiTheme="minorHAnsi" w:cs="Arial"/>
          <w:szCs w:val="24"/>
          <w:lang w:eastAsia="en-GB"/>
        </w:rPr>
      </w:pPr>
    </w:p>
    <w:p w14:paraId="200D07BC" w14:textId="77777777" w:rsidR="008E7E3E" w:rsidRDefault="008E7E3E" w:rsidP="008E7E3E">
      <w:pPr>
        <w:autoSpaceDE w:val="0"/>
        <w:autoSpaceDN w:val="0"/>
        <w:adjustRightInd w:val="0"/>
        <w:jc w:val="both"/>
        <w:rPr>
          <w:rFonts w:asciiTheme="minorHAnsi" w:hAnsiTheme="minorHAnsi" w:cs="Arial"/>
          <w:szCs w:val="24"/>
          <w:lang w:eastAsia="en-GB"/>
        </w:rPr>
      </w:pPr>
    </w:p>
    <w:p w14:paraId="2EEE80CE" w14:textId="77777777" w:rsidR="008E7E3E" w:rsidRDefault="008E7E3E" w:rsidP="008E7E3E">
      <w:pPr>
        <w:autoSpaceDE w:val="0"/>
        <w:autoSpaceDN w:val="0"/>
        <w:adjustRightInd w:val="0"/>
        <w:jc w:val="both"/>
        <w:rPr>
          <w:rFonts w:asciiTheme="minorHAnsi" w:hAnsiTheme="minorHAnsi" w:cs="Arial"/>
          <w:szCs w:val="24"/>
          <w:lang w:eastAsia="en-GB"/>
        </w:rPr>
      </w:pPr>
    </w:p>
    <w:p w14:paraId="0ED01995" w14:textId="77777777" w:rsidR="008E7E3E"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11</w:t>
      </w:r>
    </w:p>
    <w:p w14:paraId="644893F8" w14:textId="77777777" w:rsidR="008F3F34" w:rsidRDefault="008F3F34">
      <w:pPr>
        <w:spacing w:after="160" w:line="259" w:lineRule="auto"/>
        <w:rPr>
          <w:rFonts w:asciiTheme="majorHAnsi" w:eastAsiaTheme="majorEastAsia" w:hAnsiTheme="majorHAnsi" w:cstheme="majorBidi"/>
          <w:color w:val="2E74B5" w:themeColor="accent1" w:themeShade="BF"/>
          <w:sz w:val="26"/>
          <w:szCs w:val="26"/>
          <w:u w:val="single"/>
          <w:lang w:eastAsia="en-GB"/>
        </w:rPr>
      </w:pPr>
      <w:r>
        <w:rPr>
          <w:u w:val="single"/>
          <w:lang w:eastAsia="en-GB"/>
        </w:rPr>
        <w:br w:type="page"/>
      </w:r>
    </w:p>
    <w:p w14:paraId="60722C30" w14:textId="070CF1A7" w:rsidR="007C3571" w:rsidRPr="008B1BD7" w:rsidRDefault="007C3571" w:rsidP="007C3571">
      <w:pPr>
        <w:pStyle w:val="Heading2"/>
        <w:jc w:val="both"/>
        <w:rPr>
          <w:u w:val="single"/>
          <w:lang w:eastAsia="en-GB"/>
        </w:rPr>
      </w:pPr>
      <w:r w:rsidRPr="008B1BD7">
        <w:rPr>
          <w:u w:val="single"/>
          <w:lang w:eastAsia="en-GB"/>
        </w:rPr>
        <w:lastRenderedPageBreak/>
        <w:t>Angazhimi i HMP Norwich për 2024-25</w:t>
      </w:r>
    </w:p>
    <w:p w14:paraId="17161D15" w14:textId="77777777" w:rsidR="007C3571" w:rsidRDefault="007C3571" w:rsidP="007C3571">
      <w:pPr>
        <w:jc w:val="both"/>
        <w:rPr>
          <w:lang w:eastAsia="en-GB"/>
        </w:rPr>
      </w:pPr>
    </w:p>
    <w:p w14:paraId="46667AD5" w14:textId="23A89530"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 xml:space="preserve">Për të përmirësuar Ditët e Familjes dhe më shumë kohë jashtë </w:t>
      </w:r>
    </w:p>
    <w:p w14:paraId="64830CCD" w14:textId="03D10813"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Për të shqyrtuar përmirësime të mëtejshme në vizitat e fëmijëve me veshjen e rrobave në dispozicion</w:t>
      </w:r>
    </w:p>
    <w:p w14:paraId="128F02FF"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Të vazhdojë të ofrojë këshilla dhe ndihmë për familjet në lidhje me Vizitat e Ndihmuara në Burgje.</w:t>
      </w:r>
    </w:p>
    <w:p w14:paraId="1372A10B" w14:textId="0F2A23F1"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Jepni informacionin më të përditësuar për t'u shfaqur qartë në Qendrën e Vizitorëve dhe në portë, zonë që këshillon familjet për pasojat e trafikimit.</w:t>
      </w:r>
    </w:p>
    <w:p w14:paraId="2F98E383"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Sigurohuni që posterat e ndaluesve të krimit të shfaqen me detajet e kontaktit, për çdo anëtar të familjes që është nën presion për të sjellë drogë ose sende të tjera të paligjshme në burg. </w:t>
      </w:r>
    </w:p>
    <w:p w14:paraId="175CDB21"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Sigurohuni që personeli i burgut të jetë në dispozicion në Qendrën e Vizitorëve për anëtarët e familjes për të biseduar me të nëse janë nën presion dhe për të vazhduar të lidhen me policët e komunitetit lokal. </w:t>
      </w:r>
    </w:p>
    <w:p w14:paraId="604F3FDA"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Për të promovuar emailin e një të burgosuri dhe fotografitë.</w:t>
      </w:r>
    </w:p>
    <w:p w14:paraId="5B51773E" w14:textId="5C6E7E32"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Për të promovuar sondazhin e vizitorëve për t'u siguruar që ne mund të ofrojmë shërbimin më të mirë për vizitorët. </w:t>
      </w:r>
    </w:p>
    <w:p w14:paraId="5F5878B0"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Të punojë me ekipin e Diversitetit dhe Përfshirjes për të inkorporuar përdorimin e vizitave familjare/fëmijëve për karakteristika të mbrojtura. </w:t>
      </w:r>
    </w:p>
    <w:p w14:paraId="601AD8BE" w14:textId="6A9EF17A"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Të monitorojë ata të burgosur që nuk kanë vizita dhe të japë mbështetje dhe udhëzime për atë që mund të ofrohet si alternativë. Kjo do të mbështetet nga ekipi i autokracisë.</w:t>
      </w:r>
    </w:p>
    <w:p w14:paraId="00F9E4F1" w14:textId="09CC83CC"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Për të siguruar videon e burgut të japë maksimumin e disponueshmërisë për të burgosurit e huaj kombëtarë. </w:t>
      </w:r>
    </w:p>
    <w:p w14:paraId="0DD0A4F4" w14:textId="25CFC16D"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Për t'u siguruar që të vazhdojmë të punojmë sipas rekomandimeve të Lord Farmer.</w:t>
      </w:r>
    </w:p>
    <w:p w14:paraId="1854EF59" w14:textId="05E8D326" w:rsidR="007C3571"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Për të inkorporuar strategjinë e të rinjve të rritur dhe të lënësve të kujdesit në dispozitat e ardhshme </w:t>
      </w:r>
    </w:p>
    <w:p w14:paraId="4FF90875" w14:textId="0706B0A2" w:rsidR="009826DB" w:rsidRDefault="009826DB"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Për të planifikuar sesione të tjera vizitash në vitin 2025 me hapjen e njësisë Elizabeth Fry.</w:t>
      </w:r>
    </w:p>
    <w:p w14:paraId="37225DB7" w14:textId="713B601D" w:rsidR="00851CC5"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Rishqyrtimi i festimit të muajit të historisë së Zezë me disa sesione vizitash të përshtatura posaçërisht për të festuar</w:t>
      </w:r>
    </w:p>
    <w:p w14:paraId="5DD42122" w14:textId="71C83A2F" w:rsidR="00851CC5" w:rsidRPr="00406D8B"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 xml:space="preserve">Futja e disa seancave të fëmijëve të vegjël që do të mbështeten nga departamenti i edukimit fizik që ofron lojëra në astroturf. </w:t>
      </w:r>
    </w:p>
    <w:p w14:paraId="0D6EEBFC" w14:textId="77777777" w:rsidR="008E7E3E" w:rsidRDefault="008E7E3E" w:rsidP="008E7E3E">
      <w:pPr>
        <w:autoSpaceDE w:val="0"/>
        <w:autoSpaceDN w:val="0"/>
        <w:adjustRightInd w:val="0"/>
        <w:jc w:val="both"/>
        <w:rPr>
          <w:rFonts w:asciiTheme="minorHAnsi" w:hAnsiTheme="minorHAnsi" w:cs="Arial"/>
          <w:szCs w:val="24"/>
          <w:lang w:eastAsia="en-GB"/>
        </w:rPr>
      </w:pPr>
    </w:p>
    <w:p w14:paraId="735FD8AE" w14:textId="77777777" w:rsidR="007C3571" w:rsidRDefault="007C3571" w:rsidP="008E7E3E">
      <w:pPr>
        <w:autoSpaceDE w:val="0"/>
        <w:autoSpaceDN w:val="0"/>
        <w:adjustRightInd w:val="0"/>
        <w:jc w:val="both"/>
        <w:rPr>
          <w:rFonts w:asciiTheme="minorHAnsi" w:hAnsiTheme="minorHAnsi" w:cs="Arial"/>
          <w:szCs w:val="24"/>
          <w:lang w:eastAsia="en-GB"/>
        </w:rPr>
      </w:pPr>
    </w:p>
    <w:p w14:paraId="3F088143" w14:textId="77777777" w:rsidR="007C3571" w:rsidRDefault="007C3571" w:rsidP="008E7E3E">
      <w:pPr>
        <w:autoSpaceDE w:val="0"/>
        <w:autoSpaceDN w:val="0"/>
        <w:adjustRightInd w:val="0"/>
        <w:jc w:val="both"/>
        <w:rPr>
          <w:rFonts w:asciiTheme="minorHAnsi" w:hAnsiTheme="minorHAnsi" w:cs="Arial"/>
          <w:szCs w:val="24"/>
          <w:lang w:eastAsia="en-GB"/>
        </w:rPr>
      </w:pPr>
    </w:p>
    <w:p w14:paraId="4453B4BE" w14:textId="77777777" w:rsidR="007C3571" w:rsidRDefault="007C3571" w:rsidP="008E7E3E">
      <w:pPr>
        <w:autoSpaceDE w:val="0"/>
        <w:autoSpaceDN w:val="0"/>
        <w:adjustRightInd w:val="0"/>
        <w:jc w:val="both"/>
        <w:rPr>
          <w:rFonts w:asciiTheme="minorHAnsi" w:hAnsiTheme="minorHAnsi" w:cs="Arial"/>
          <w:szCs w:val="24"/>
          <w:lang w:eastAsia="en-GB"/>
        </w:rPr>
      </w:pPr>
    </w:p>
    <w:p w14:paraId="5A49A8D9" w14:textId="77777777" w:rsidR="007C3571" w:rsidRDefault="007C3571" w:rsidP="008E7E3E">
      <w:pPr>
        <w:autoSpaceDE w:val="0"/>
        <w:autoSpaceDN w:val="0"/>
        <w:adjustRightInd w:val="0"/>
        <w:jc w:val="both"/>
        <w:rPr>
          <w:rFonts w:asciiTheme="minorHAnsi" w:hAnsiTheme="minorHAnsi" w:cs="Arial"/>
          <w:szCs w:val="24"/>
          <w:lang w:eastAsia="en-GB"/>
        </w:rPr>
      </w:pPr>
    </w:p>
    <w:p w14:paraId="56DF8624" w14:textId="77777777" w:rsidR="007C3571" w:rsidRDefault="007C3571" w:rsidP="008E7E3E">
      <w:pPr>
        <w:autoSpaceDE w:val="0"/>
        <w:autoSpaceDN w:val="0"/>
        <w:adjustRightInd w:val="0"/>
        <w:jc w:val="both"/>
        <w:rPr>
          <w:rFonts w:asciiTheme="minorHAnsi" w:hAnsiTheme="minorHAnsi" w:cs="Arial"/>
          <w:szCs w:val="24"/>
          <w:lang w:eastAsia="en-GB"/>
        </w:rPr>
      </w:pPr>
    </w:p>
    <w:p w14:paraId="5829EFD7" w14:textId="77777777" w:rsidR="007C3571" w:rsidRDefault="007C3571" w:rsidP="008E7E3E">
      <w:pPr>
        <w:autoSpaceDE w:val="0"/>
        <w:autoSpaceDN w:val="0"/>
        <w:adjustRightInd w:val="0"/>
        <w:jc w:val="both"/>
        <w:rPr>
          <w:rFonts w:asciiTheme="minorHAnsi" w:hAnsiTheme="minorHAnsi" w:cs="Arial"/>
          <w:szCs w:val="24"/>
          <w:lang w:eastAsia="en-GB"/>
        </w:rPr>
      </w:pPr>
    </w:p>
    <w:p w14:paraId="5BE2DFFF" w14:textId="77777777" w:rsidR="007C3571" w:rsidRDefault="007C3571" w:rsidP="008E7E3E">
      <w:pPr>
        <w:autoSpaceDE w:val="0"/>
        <w:autoSpaceDN w:val="0"/>
        <w:adjustRightInd w:val="0"/>
        <w:jc w:val="both"/>
        <w:rPr>
          <w:rFonts w:asciiTheme="minorHAnsi" w:hAnsiTheme="minorHAnsi" w:cs="Arial"/>
          <w:szCs w:val="24"/>
          <w:lang w:eastAsia="en-GB"/>
        </w:rPr>
      </w:pPr>
    </w:p>
    <w:p w14:paraId="29B83220" w14:textId="77777777" w:rsidR="007C3571" w:rsidRDefault="007C3571" w:rsidP="008E7E3E">
      <w:pPr>
        <w:autoSpaceDE w:val="0"/>
        <w:autoSpaceDN w:val="0"/>
        <w:adjustRightInd w:val="0"/>
        <w:jc w:val="both"/>
        <w:rPr>
          <w:rFonts w:asciiTheme="minorHAnsi" w:hAnsiTheme="minorHAnsi" w:cs="Arial"/>
          <w:szCs w:val="24"/>
          <w:lang w:eastAsia="en-GB"/>
        </w:rPr>
      </w:pPr>
    </w:p>
    <w:p w14:paraId="1A67AC1A" w14:textId="77777777" w:rsidR="007C3571" w:rsidRDefault="007C3571" w:rsidP="008E7E3E">
      <w:pPr>
        <w:autoSpaceDE w:val="0"/>
        <w:autoSpaceDN w:val="0"/>
        <w:adjustRightInd w:val="0"/>
        <w:jc w:val="both"/>
        <w:rPr>
          <w:rFonts w:asciiTheme="minorHAnsi" w:hAnsiTheme="minorHAnsi" w:cs="Arial"/>
          <w:szCs w:val="24"/>
          <w:lang w:eastAsia="en-GB"/>
        </w:rPr>
      </w:pPr>
    </w:p>
    <w:p w14:paraId="164216F2" w14:textId="77777777" w:rsidR="007C3571" w:rsidRDefault="007C3571" w:rsidP="008E7E3E">
      <w:pPr>
        <w:autoSpaceDE w:val="0"/>
        <w:autoSpaceDN w:val="0"/>
        <w:adjustRightInd w:val="0"/>
        <w:jc w:val="both"/>
        <w:rPr>
          <w:rFonts w:asciiTheme="minorHAnsi" w:hAnsiTheme="minorHAnsi" w:cs="Arial"/>
          <w:szCs w:val="24"/>
          <w:lang w:eastAsia="en-GB"/>
        </w:rPr>
      </w:pPr>
    </w:p>
    <w:p w14:paraId="00770FEB" w14:textId="77777777" w:rsidR="007C3571" w:rsidRDefault="007C3571" w:rsidP="008E7E3E">
      <w:pPr>
        <w:autoSpaceDE w:val="0"/>
        <w:autoSpaceDN w:val="0"/>
        <w:adjustRightInd w:val="0"/>
        <w:jc w:val="both"/>
        <w:rPr>
          <w:rFonts w:asciiTheme="minorHAnsi" w:hAnsiTheme="minorHAnsi" w:cs="Arial"/>
          <w:szCs w:val="24"/>
          <w:lang w:eastAsia="en-GB"/>
        </w:rPr>
      </w:pPr>
    </w:p>
    <w:p w14:paraId="72AA6137" w14:textId="77777777" w:rsidR="007C3571" w:rsidRDefault="007C3571" w:rsidP="008E7E3E">
      <w:pPr>
        <w:autoSpaceDE w:val="0"/>
        <w:autoSpaceDN w:val="0"/>
        <w:adjustRightInd w:val="0"/>
        <w:jc w:val="both"/>
        <w:rPr>
          <w:rFonts w:asciiTheme="minorHAnsi" w:hAnsiTheme="minorHAnsi" w:cs="Arial"/>
          <w:szCs w:val="24"/>
          <w:lang w:eastAsia="en-GB"/>
        </w:rPr>
      </w:pPr>
    </w:p>
    <w:p w14:paraId="0D6079B0" w14:textId="77777777" w:rsidR="007C3571" w:rsidRDefault="007C3571" w:rsidP="008E7E3E">
      <w:pPr>
        <w:autoSpaceDE w:val="0"/>
        <w:autoSpaceDN w:val="0"/>
        <w:adjustRightInd w:val="0"/>
        <w:jc w:val="both"/>
        <w:rPr>
          <w:rFonts w:asciiTheme="minorHAnsi" w:hAnsiTheme="minorHAnsi" w:cs="Arial"/>
          <w:szCs w:val="24"/>
          <w:lang w:eastAsia="en-GB"/>
        </w:rPr>
      </w:pPr>
    </w:p>
    <w:p w14:paraId="492919F2" w14:textId="77777777" w:rsidR="007C3571" w:rsidRDefault="007C3571" w:rsidP="008E7E3E">
      <w:pPr>
        <w:autoSpaceDE w:val="0"/>
        <w:autoSpaceDN w:val="0"/>
        <w:adjustRightInd w:val="0"/>
        <w:jc w:val="both"/>
        <w:rPr>
          <w:rFonts w:asciiTheme="minorHAnsi" w:hAnsiTheme="minorHAnsi" w:cs="Arial"/>
          <w:szCs w:val="24"/>
          <w:lang w:eastAsia="en-GB"/>
        </w:rPr>
      </w:pPr>
    </w:p>
    <w:p w14:paraId="48D53DEB" w14:textId="7B1BCB97" w:rsidR="007C3571" w:rsidRDefault="007C3571" w:rsidP="008E7E3E">
      <w:pPr>
        <w:autoSpaceDE w:val="0"/>
        <w:autoSpaceDN w:val="0"/>
        <w:adjustRightInd w:val="0"/>
        <w:jc w:val="both"/>
        <w:rPr>
          <w:rFonts w:asciiTheme="minorHAnsi" w:hAnsiTheme="minorHAnsi" w:cs="Arial"/>
          <w:szCs w:val="24"/>
          <w:lang w:eastAsia="en-GB"/>
        </w:rPr>
      </w:pPr>
    </w:p>
    <w:p w14:paraId="745E4EE5" w14:textId="77777777" w:rsidR="009826DB" w:rsidRDefault="009826DB" w:rsidP="008E7E3E">
      <w:pPr>
        <w:autoSpaceDE w:val="0"/>
        <w:autoSpaceDN w:val="0"/>
        <w:adjustRightInd w:val="0"/>
        <w:jc w:val="both"/>
        <w:rPr>
          <w:rFonts w:asciiTheme="minorHAnsi" w:hAnsiTheme="minorHAnsi" w:cs="Arial"/>
          <w:szCs w:val="24"/>
          <w:lang w:eastAsia="en-GB"/>
        </w:rPr>
      </w:pPr>
    </w:p>
    <w:p w14:paraId="37B53484" w14:textId="77777777" w:rsidR="007C3571"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12</w:t>
      </w:r>
    </w:p>
    <w:p w14:paraId="3DAC851E" w14:textId="77777777" w:rsidR="007C3571" w:rsidRDefault="007C3571" w:rsidP="007C3571">
      <w:pPr>
        <w:pStyle w:val="Heading1"/>
        <w:jc w:val="both"/>
        <w:rPr>
          <w:sz w:val="40"/>
          <w:szCs w:val="40"/>
          <w:u w:val="single"/>
          <w:lang w:eastAsia="en-GB"/>
        </w:rPr>
      </w:pPr>
      <w:r w:rsidRPr="008B1BD7">
        <w:rPr>
          <w:sz w:val="40"/>
          <w:szCs w:val="40"/>
          <w:u w:val="single"/>
          <w:lang w:eastAsia="en-GB"/>
        </w:rPr>
        <w:t>Siguria dhe operacionet</w:t>
      </w:r>
    </w:p>
    <w:p w14:paraId="1E7BAF96" w14:textId="77777777" w:rsidR="008B1BD7" w:rsidRPr="008B1BD7" w:rsidRDefault="008B1BD7" w:rsidP="008B1BD7">
      <w:pPr>
        <w:rPr>
          <w:lang w:eastAsia="en-GB"/>
        </w:rPr>
      </w:pPr>
    </w:p>
    <w:p w14:paraId="0A0BBF40" w14:textId="78C825F1"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Grupi i Operacioneve administron funksionin e vizitës, duke përfshirë sallat e vizitave dhe proceset si për të burgosurit, ashtu edhe për familjet që përdorin sallat e vizitave. Personeli brenda sallave të vizitës, siguria dhe siguria e të gjithë atyre që përdorin sallat e vizitave, duke përfshirë familjet, fëmijët, të burgosurit dhe personelin, menaxhohen në përgjithësi nga ekipi i Operacioneve.</w:t>
      </w:r>
    </w:p>
    <w:p w14:paraId="7FB49EBD" w14:textId="538B199C"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Ekipi i Ormiston Families administron Qendrën e Vizitorëve, duke siguruar që ajo të ecë pa probleme dhe familjet të kenë një mjedis mikpritës për t'u relaksuar përpara fillimit të vizitave, së bashku me shërbime shtesë për të burgosurit dhe familjet e tyre siç u tha më sipër.</w:t>
      </w:r>
    </w:p>
    <w:p w14:paraId="5123076C" w14:textId="4D2DF278" w:rsidR="007C3571" w:rsidRPr="00406D8B" w:rsidRDefault="007C3571" w:rsidP="007C3571">
      <w:pPr>
        <w:jc w:val="both"/>
        <w:rPr>
          <w:rFonts w:asciiTheme="majorHAnsi" w:hAnsiTheme="majorHAnsi"/>
        </w:rPr>
      </w:pPr>
      <w:r w:rsidRPr="00406D8B">
        <w:rPr>
          <w:rFonts w:asciiTheme="majorHAnsi" w:hAnsiTheme="majorHAnsi"/>
        </w:rPr>
        <w:t>Departamenti i Operacioneve administron gjithashtu aplikimet për monitorimin e telefonave pin, duke siguruar që ato familje që dëshirojnë të kenë kontakt të flasin fillimisht për të fituar pëlqimin e tyre. Njësia e menaxhimit të shkelësve më pas kryen sistemet e monitorimit të telefonave pin, duke siguruar që monitorimi i mbrojtjes publike të bëhet në përputhje me udhëzimet, duke mbrojtur publikun nga kontakti i padëshiruar nga të burgosurit.</w:t>
      </w:r>
    </w:p>
    <w:p w14:paraId="0C55BD52" w14:textId="1F648B13" w:rsidR="007C3571" w:rsidRPr="00406D8B" w:rsidRDefault="007C3571" w:rsidP="007C3571">
      <w:pPr>
        <w:jc w:val="both"/>
        <w:rPr>
          <w:rFonts w:asciiTheme="majorHAnsi" w:hAnsiTheme="majorHAnsi"/>
        </w:rPr>
      </w:pPr>
    </w:p>
    <w:p w14:paraId="504CAF41" w14:textId="77777777" w:rsidR="007C3571" w:rsidRPr="00406D8B" w:rsidRDefault="007C3571" w:rsidP="007C3571">
      <w:pPr>
        <w:jc w:val="both"/>
        <w:rPr>
          <w:rFonts w:asciiTheme="majorHAnsi" w:hAnsiTheme="majorHAnsi"/>
        </w:rPr>
      </w:pPr>
    </w:p>
    <w:p w14:paraId="28EC40DC" w14:textId="34CF9643" w:rsidR="007C3571" w:rsidRPr="00406D8B" w:rsidRDefault="007C3571" w:rsidP="007C3571">
      <w:pPr>
        <w:jc w:val="both"/>
        <w:rPr>
          <w:rFonts w:asciiTheme="majorHAnsi" w:hAnsiTheme="majorHAnsi"/>
        </w:rPr>
      </w:pPr>
      <w:r w:rsidRPr="00406D8B">
        <w:rPr>
          <w:rFonts w:asciiTheme="majorHAnsi" w:hAnsiTheme="majorHAnsi"/>
        </w:rPr>
        <w:t xml:space="preserve">Herë pas here, dhe nëse ka nevojë për shkak të shqetësimeve të kujdesit social apo shqetësimeve të sjelljes, HMP Norwich do të lehtësojë një vizitë në një pjesë tjetër të establishmentit më të përshtatshëm për të lejuar vizitën të bëhet.  Ne lejojmë vizita në njësinë tonë të kujdesit shëndetësor, dhe njësinë e ndarjes.  </w:t>
      </w:r>
    </w:p>
    <w:p w14:paraId="0A80EF26" w14:textId="541224C2" w:rsidR="007C3571" w:rsidRPr="00406D8B" w:rsidRDefault="007C3571" w:rsidP="007C3571">
      <w:pPr>
        <w:jc w:val="both"/>
        <w:rPr>
          <w:rFonts w:asciiTheme="majorHAnsi" w:hAnsiTheme="majorHAnsi"/>
        </w:rPr>
      </w:pPr>
    </w:p>
    <w:p w14:paraId="6BB25C7E" w14:textId="77777777" w:rsidR="007C3571" w:rsidRPr="00406D8B" w:rsidRDefault="007C3571" w:rsidP="007C3571">
      <w:pPr>
        <w:jc w:val="both"/>
        <w:rPr>
          <w:rFonts w:asciiTheme="majorHAnsi" w:hAnsiTheme="majorHAnsi"/>
        </w:rPr>
      </w:pPr>
    </w:p>
    <w:p w14:paraId="34932EBB" w14:textId="77777777" w:rsidR="007C3571" w:rsidRPr="00406D8B" w:rsidRDefault="007C3571" w:rsidP="007C3571">
      <w:pPr>
        <w:jc w:val="both"/>
        <w:rPr>
          <w:rStyle w:val="e24kjd"/>
          <w:rFonts w:asciiTheme="majorHAnsi" w:hAnsiTheme="majorHAnsi"/>
        </w:rPr>
      </w:pPr>
      <w:r w:rsidRPr="00406D8B">
        <w:rPr>
          <w:rStyle w:val="e24kjd"/>
          <w:rFonts w:asciiTheme="majorHAnsi" w:hAnsiTheme="majorHAnsi"/>
        </w:rPr>
        <w:t xml:space="preserve">HMP/YOI Norwich ka </w:t>
      </w:r>
      <w:r w:rsidRPr="00406D8B">
        <w:rPr>
          <w:rStyle w:val="e24kjd"/>
          <w:rFonts w:asciiTheme="majorHAnsi" w:hAnsiTheme="majorHAnsi"/>
          <w:bCs/>
        </w:rPr>
        <w:t>Skemën e Vizitave të Ndihmuara të Burgjeve</w:t>
      </w:r>
      <w:r w:rsidRPr="00406D8B">
        <w:rPr>
          <w:rStyle w:val="e24kjd"/>
          <w:rFonts w:asciiTheme="majorHAnsi" w:hAnsiTheme="majorHAnsi"/>
        </w:rPr>
        <w:t xml:space="preserve"> (APVS) e cila siguron një kontribut në kostot  e </w:t>
      </w:r>
      <w:r w:rsidRPr="00406D8B">
        <w:rPr>
          <w:rStyle w:val="e24kjd"/>
          <w:rFonts w:asciiTheme="majorHAnsi" w:hAnsiTheme="majorHAnsi"/>
          <w:bCs/>
        </w:rPr>
        <w:t>vizitave në burg</w:t>
      </w:r>
      <w:r w:rsidRPr="00406D8B">
        <w:rPr>
          <w:rStyle w:val="e24kjd"/>
          <w:rFonts w:asciiTheme="majorHAnsi" w:hAnsiTheme="majorHAnsi"/>
        </w:rPr>
        <w:t xml:space="preserve"> për të afërmit e ngushtë, partnerët apo </w:t>
      </w:r>
      <w:r w:rsidRPr="00406D8B">
        <w:rPr>
          <w:rStyle w:val="e24kjd"/>
          <w:rFonts w:asciiTheme="majorHAnsi" w:hAnsiTheme="majorHAnsi"/>
          <w:bCs/>
        </w:rPr>
        <w:t>vizitorët e vetëm</w:t>
      </w:r>
      <w:r w:rsidRPr="00406D8B">
        <w:rPr>
          <w:rStyle w:val="e24kjd"/>
          <w:rFonts w:asciiTheme="majorHAnsi" w:hAnsiTheme="majorHAnsi"/>
        </w:rPr>
        <w:t xml:space="preserve">. ... Pretendimet përpunohen nga Njësia e </w:t>
      </w:r>
      <w:r w:rsidRPr="00406D8B">
        <w:rPr>
          <w:rStyle w:val="e24kjd"/>
          <w:rFonts w:asciiTheme="majorHAnsi" w:hAnsiTheme="majorHAnsi"/>
          <w:bCs/>
        </w:rPr>
        <w:t>Vizitave të Ndihmuara</w:t>
      </w:r>
      <w:r w:rsidRPr="00406D8B">
        <w:rPr>
          <w:rStyle w:val="e24kjd"/>
          <w:rFonts w:asciiTheme="majorHAnsi" w:hAnsiTheme="majorHAnsi"/>
        </w:rPr>
        <w:t xml:space="preserve"> të Burgjeve në Birmingham, pjesë e Shërbimit të Burgut dhe Provës së Madhërisë së Saj  .</w:t>
      </w:r>
    </w:p>
    <w:p w14:paraId="0D749793" w14:textId="77777777" w:rsidR="007C3571" w:rsidRPr="00406D8B" w:rsidRDefault="003C747C" w:rsidP="007C3571">
      <w:pPr>
        <w:pStyle w:val="Heading2"/>
        <w:jc w:val="both"/>
        <w:rPr>
          <w:rFonts w:eastAsia="Times New Roman" w:cs="Times New Roman"/>
          <w:color w:val="auto"/>
          <w:sz w:val="24"/>
          <w:szCs w:val="20"/>
        </w:rPr>
      </w:pPr>
      <w:hyperlink r:id="rId11" w:history="1">
        <w:r w:rsidR="007C3571" w:rsidRPr="00406D8B">
          <w:rPr>
            <w:rStyle w:val="Hyperlink"/>
            <w:rFonts w:eastAsia="Times New Roman" w:cs="Times New Roman"/>
            <w:sz w:val="24"/>
            <w:szCs w:val="20"/>
          </w:rPr>
          <w:t>https://www.gov.uk/help-with-prison-visits</w:t>
        </w:r>
      </w:hyperlink>
    </w:p>
    <w:p w14:paraId="4CE79B7F" w14:textId="77777777" w:rsidR="007C3571" w:rsidRPr="00406D8B" w:rsidRDefault="007C3571" w:rsidP="007C3571">
      <w:pPr>
        <w:pStyle w:val="Heading2"/>
        <w:jc w:val="both"/>
        <w:rPr>
          <w:rFonts w:eastAsia="Times New Roman" w:cs="Times New Roman"/>
          <w:color w:val="auto"/>
          <w:sz w:val="24"/>
          <w:szCs w:val="20"/>
        </w:rPr>
      </w:pPr>
    </w:p>
    <w:p w14:paraId="6C4540B5" w14:textId="7ED2A7E7" w:rsidR="007C3571" w:rsidRDefault="007C3571" w:rsidP="007C3571">
      <w:pPr>
        <w:rPr>
          <w:rStyle w:val="Hyperlink"/>
          <w:rFonts w:asciiTheme="majorHAnsi" w:hAnsiTheme="majorHAnsi"/>
        </w:rPr>
      </w:pPr>
      <w:r w:rsidRPr="00406D8B">
        <w:rPr>
          <w:rFonts w:asciiTheme="majorHAnsi" w:hAnsiTheme="majorHAnsi"/>
        </w:rPr>
        <w:t xml:space="preserve">Familjet dhe miqtë mund t'u dërgojnë para të dashurve të tyre në burg. Mënyra më e sigurt, më e shpejtë dhe më e sigurt për ta përfunduar këtë është nëpërmjet </w:t>
      </w:r>
      <w:hyperlink r:id="rId12" w:history="1">
        <w:r w:rsidRPr="00406D8B">
          <w:rPr>
            <w:rStyle w:val="Hyperlink"/>
            <w:rFonts w:asciiTheme="majorHAnsi" w:hAnsiTheme="majorHAnsi"/>
          </w:rPr>
          <w:t>https://www.gov.uk/send-prisoner-money</w:t>
        </w:r>
      </w:hyperlink>
    </w:p>
    <w:p w14:paraId="7280534F" w14:textId="4008EA6C" w:rsidR="00787B81" w:rsidRDefault="00787B81" w:rsidP="007C3571">
      <w:pPr>
        <w:rPr>
          <w:rStyle w:val="Hyperlink"/>
          <w:rFonts w:asciiTheme="majorHAnsi" w:hAnsiTheme="majorHAnsi"/>
        </w:rPr>
      </w:pPr>
    </w:p>
    <w:p w14:paraId="3115FA4A" w14:textId="332FC68B" w:rsidR="00787B81" w:rsidRDefault="00787B81" w:rsidP="007C3571">
      <w:pPr>
        <w:rPr>
          <w:rStyle w:val="Hyperlink"/>
          <w:rFonts w:asciiTheme="majorHAnsi" w:hAnsiTheme="majorHAnsi"/>
        </w:rPr>
      </w:pPr>
    </w:p>
    <w:p w14:paraId="4AE09E48" w14:textId="26251D8E" w:rsidR="00787B81" w:rsidRDefault="00787B81" w:rsidP="007C3571">
      <w:pPr>
        <w:rPr>
          <w:rStyle w:val="Hyperlink"/>
          <w:rFonts w:asciiTheme="majorHAnsi" w:hAnsiTheme="majorHAnsi"/>
        </w:rPr>
      </w:pPr>
    </w:p>
    <w:p w14:paraId="78EB8B8D" w14:textId="7F559E8C" w:rsidR="00787B81" w:rsidRDefault="00787B81" w:rsidP="007C3571">
      <w:pPr>
        <w:rPr>
          <w:rStyle w:val="Hyperlink"/>
          <w:rFonts w:asciiTheme="majorHAnsi" w:hAnsiTheme="majorHAnsi"/>
        </w:rPr>
      </w:pPr>
    </w:p>
    <w:p w14:paraId="12B06AA8" w14:textId="14F86402" w:rsidR="00787B81" w:rsidRDefault="00787B81" w:rsidP="007C3571">
      <w:pPr>
        <w:rPr>
          <w:rStyle w:val="Hyperlink"/>
          <w:rFonts w:asciiTheme="majorHAnsi" w:hAnsiTheme="majorHAnsi"/>
        </w:rPr>
      </w:pPr>
    </w:p>
    <w:p w14:paraId="18216451" w14:textId="5718FC32" w:rsidR="00787B81" w:rsidRDefault="00787B81" w:rsidP="007C3571">
      <w:pPr>
        <w:rPr>
          <w:rFonts w:asciiTheme="minorHAnsi" w:hAnsiTheme="minorHAnsi"/>
        </w:rPr>
      </w:pPr>
    </w:p>
    <w:p w14:paraId="748FDC35" w14:textId="4DFFD97C" w:rsidR="00787B81" w:rsidRDefault="00787B81" w:rsidP="007C3571">
      <w:pPr>
        <w:rPr>
          <w:rFonts w:asciiTheme="minorHAnsi" w:hAnsiTheme="minorHAnsi"/>
        </w:rPr>
      </w:pPr>
    </w:p>
    <w:p w14:paraId="6B474A2D" w14:textId="77777777" w:rsidR="00787B81" w:rsidRPr="00BD28D0" w:rsidRDefault="00787B81" w:rsidP="007C3571">
      <w:pPr>
        <w:rPr>
          <w:rFonts w:asciiTheme="minorHAnsi" w:hAnsiTheme="minorHAnsi"/>
        </w:rPr>
      </w:pPr>
    </w:p>
    <w:p w14:paraId="37D05D56" w14:textId="77777777" w:rsidR="001C3748"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13</w:t>
      </w:r>
    </w:p>
    <w:p w14:paraId="4F9970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t xml:space="preserve">Mbrojtja – Mbrojtja publike dhe menaxhimi i shkelësve </w:t>
      </w:r>
    </w:p>
    <w:p w14:paraId="4C724B10" w14:textId="77777777" w:rsidR="007C3571" w:rsidRPr="00996AC4" w:rsidRDefault="007C3571" w:rsidP="007C3571">
      <w:pPr>
        <w:jc w:val="both"/>
        <w:rPr>
          <w:lang w:eastAsia="en-GB"/>
        </w:rPr>
      </w:pPr>
    </w:p>
    <w:p w14:paraId="57B68C4A" w14:textId="48C3F7CF"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Mbrojtja e fëmijëve është një përparësi dhe niveli i rrezikut që një i burgosur paraqet për fëmijët do të përcaktojë nivelin e kontaktit që ata mund të kenë me fëmijët ndërsa janë në HMP/ YOI Norwich. Menaxhimi i këtyre kufizimeve mund të përfshijë monitorimin dhe monitorimin e kontaktit me fëmijët gjatë vizitave.</w:t>
      </w:r>
    </w:p>
    <w:p w14:paraId="1130C6CE" w14:textId="77777777" w:rsidR="007C3571" w:rsidRPr="00406D8B" w:rsidRDefault="007C3571" w:rsidP="007C3571">
      <w:pPr>
        <w:ind w:left="360"/>
        <w:jc w:val="both"/>
        <w:rPr>
          <w:rFonts w:asciiTheme="majorHAnsi" w:hAnsiTheme="majorHAnsi" w:cs="Arial"/>
          <w:szCs w:val="24"/>
        </w:rPr>
      </w:pPr>
    </w:p>
    <w:p w14:paraId="17479119" w14:textId="027DA8E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Nivelet e kontaktit me një të burgosur në rrezik për fëmijët mund të jenë detajuar më poshtë:</w:t>
      </w:r>
    </w:p>
    <w:p w14:paraId="2F9631C4" w14:textId="77777777" w:rsidR="007C3571" w:rsidRPr="00406D8B" w:rsidRDefault="007C3571" w:rsidP="007C3571">
      <w:pPr>
        <w:jc w:val="both"/>
        <w:rPr>
          <w:rFonts w:asciiTheme="majorHAnsi" w:hAnsiTheme="maj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480"/>
      </w:tblGrid>
      <w:tr w:rsidR="007C3571" w:rsidRPr="005736EF" w14:paraId="0B876A96" w14:textId="77777777" w:rsidTr="00BA00F6">
        <w:trPr>
          <w:trHeight w:val="600"/>
          <w:jc w:val="center"/>
        </w:trPr>
        <w:tc>
          <w:tcPr>
            <w:tcW w:w="8312" w:type="dxa"/>
            <w:gridSpan w:val="2"/>
            <w:shd w:val="clear" w:color="auto" w:fill="CCFFFF"/>
            <w:vAlign w:val="center"/>
          </w:tcPr>
          <w:p w14:paraId="30000332"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Nivelet e kufizimeve për kontaktin e fëmijëve</w:t>
            </w:r>
          </w:p>
        </w:tc>
      </w:tr>
      <w:tr w:rsidR="007C3571" w:rsidRPr="005736EF" w14:paraId="25C7B2A9" w14:textId="77777777" w:rsidTr="00BA00F6">
        <w:trPr>
          <w:trHeight w:val="1243"/>
          <w:jc w:val="center"/>
        </w:trPr>
        <w:tc>
          <w:tcPr>
            <w:tcW w:w="1832" w:type="dxa"/>
            <w:shd w:val="clear" w:color="auto" w:fill="00FFFF"/>
            <w:vAlign w:val="center"/>
          </w:tcPr>
          <w:p w14:paraId="6510B2A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Niveli 1</w:t>
            </w:r>
          </w:p>
        </w:tc>
        <w:tc>
          <w:tcPr>
            <w:tcW w:w="6480" w:type="dxa"/>
            <w:shd w:val="clear" w:color="auto" w:fill="F3F3F3"/>
            <w:vAlign w:val="center"/>
          </w:tcPr>
          <w:p w14:paraId="4CA30A1C" w14:textId="77777777" w:rsidR="007C3571" w:rsidRPr="008B1BD7" w:rsidRDefault="007C3571" w:rsidP="00BA00F6">
            <w:pPr>
              <w:pStyle w:val="BodyText2"/>
              <w:jc w:val="both"/>
              <w:rPr>
                <w:rFonts w:asciiTheme="minorHAnsi" w:hAnsiTheme="minorHAnsi" w:cs="Arial"/>
                <w:color w:val="FF0000"/>
                <w:sz w:val="20"/>
              </w:rPr>
            </w:pPr>
            <w:r w:rsidRPr="008B1BD7">
              <w:rPr>
                <w:rFonts w:asciiTheme="minorHAnsi" w:hAnsiTheme="minorHAnsi" w:cs="Arial"/>
                <w:sz w:val="20"/>
              </w:rPr>
              <w:t xml:space="preserve">Kufizimet e plota zbatohen. Asnjë kontakt me asnjë fëmijë nuk lejohet Të gjitha korrespondencat dhe </w:t>
            </w:r>
            <w:r w:rsidRPr="008B1BD7">
              <w:rPr>
                <w:rFonts w:asciiTheme="minorHAnsi" w:hAnsiTheme="minorHAnsi" w:cs="Arial"/>
                <w:color w:val="000000"/>
                <w:sz w:val="20"/>
              </w:rPr>
              <w:t>telefonatat mund të monitorohen nën një vlerësim të rrezikut që kryhet dhe shqyrtohet rregullisht.</w:t>
            </w:r>
          </w:p>
        </w:tc>
      </w:tr>
      <w:tr w:rsidR="007C3571" w:rsidRPr="005736EF" w14:paraId="6FFA664D" w14:textId="77777777" w:rsidTr="00BA00F6">
        <w:trPr>
          <w:trHeight w:val="1257"/>
          <w:jc w:val="center"/>
        </w:trPr>
        <w:tc>
          <w:tcPr>
            <w:tcW w:w="1832" w:type="dxa"/>
            <w:shd w:val="clear" w:color="auto" w:fill="00FFFF"/>
            <w:vAlign w:val="center"/>
          </w:tcPr>
          <w:p w14:paraId="791DB2BE"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Niveli i dytë</w:t>
            </w:r>
          </w:p>
        </w:tc>
        <w:tc>
          <w:tcPr>
            <w:tcW w:w="6480" w:type="dxa"/>
            <w:shd w:val="clear" w:color="auto" w:fill="F3F3F3"/>
            <w:vAlign w:val="center"/>
          </w:tcPr>
          <w:p w14:paraId="035F0974"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color w:val="000000"/>
                <w:sz w:val="20"/>
              </w:rPr>
              <w:t xml:space="preserve">Kontakti i lejuar me fëmijën e emëruar vetëm nëpërmjet korrespondencës me shkrim. Të gjitha korrespondencat dhe telefonatat mund të monitorohen nën një vlerësim të rrezikut që kryhet dhe shqyrtohet rregullisht.                              </w:t>
            </w:r>
          </w:p>
        </w:tc>
      </w:tr>
      <w:tr w:rsidR="007C3571" w:rsidRPr="005736EF" w14:paraId="379D1022" w14:textId="77777777" w:rsidTr="00BA00F6">
        <w:trPr>
          <w:trHeight w:val="1243"/>
          <w:jc w:val="center"/>
        </w:trPr>
        <w:tc>
          <w:tcPr>
            <w:tcW w:w="1832" w:type="dxa"/>
            <w:shd w:val="clear" w:color="auto" w:fill="00FFFF"/>
            <w:vAlign w:val="center"/>
          </w:tcPr>
          <w:p w14:paraId="74339CE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Niveli i tretë</w:t>
            </w:r>
          </w:p>
        </w:tc>
        <w:tc>
          <w:tcPr>
            <w:tcW w:w="6480" w:type="dxa"/>
            <w:shd w:val="clear" w:color="auto" w:fill="F3F3F3"/>
            <w:vAlign w:val="center"/>
          </w:tcPr>
          <w:p w14:paraId="7B16E00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Kontakti i lejuar </w:t>
            </w:r>
            <w:r w:rsidRPr="008B1BD7">
              <w:rPr>
                <w:rFonts w:asciiTheme="minorHAnsi" w:hAnsiTheme="minorHAnsi" w:cs="Arial"/>
                <w:color w:val="000000"/>
                <w:sz w:val="20"/>
              </w:rPr>
              <w:t>me fëmijën e emëruar vetëm</w:t>
            </w:r>
            <w:r w:rsidRPr="008B1BD7">
              <w:rPr>
                <w:rFonts w:asciiTheme="minorHAnsi" w:hAnsiTheme="minorHAnsi" w:cs="Arial"/>
                <w:sz w:val="20"/>
              </w:rPr>
              <w:t xml:space="preserve"> nëpërmjet korrespondencës me shkrim dhe thirrjeve telefonike.  Korrespondenca dhe telefonatat mund të monitorohen </w:t>
            </w:r>
            <w:r w:rsidRPr="008B1BD7">
              <w:rPr>
                <w:rFonts w:asciiTheme="minorHAnsi" w:hAnsiTheme="minorHAnsi" w:cs="Arial"/>
                <w:color w:val="000000"/>
                <w:sz w:val="20"/>
              </w:rPr>
              <w:t>nën një vlerësim të rrezikut që kryhet dhe shqyrtohet rregullisht.</w:t>
            </w:r>
          </w:p>
        </w:tc>
      </w:tr>
      <w:tr w:rsidR="007C3571" w:rsidRPr="005736EF" w14:paraId="0075C29B" w14:textId="77777777" w:rsidTr="00BA00F6">
        <w:trPr>
          <w:trHeight w:val="2515"/>
          <w:jc w:val="center"/>
        </w:trPr>
        <w:tc>
          <w:tcPr>
            <w:tcW w:w="1832" w:type="dxa"/>
            <w:shd w:val="clear" w:color="auto" w:fill="00FFFF"/>
            <w:vAlign w:val="center"/>
          </w:tcPr>
          <w:p w14:paraId="1F80CCFC"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Niveli katër</w:t>
            </w:r>
          </w:p>
        </w:tc>
        <w:tc>
          <w:tcPr>
            <w:tcW w:w="6480" w:type="dxa"/>
            <w:shd w:val="clear" w:color="auto" w:fill="F3F3F3"/>
            <w:vAlign w:val="center"/>
          </w:tcPr>
          <w:p w14:paraId="2B4490D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Asnjë kufizim i nevojshëm, kontakti </w:t>
            </w:r>
            <w:r w:rsidRPr="008B1BD7">
              <w:rPr>
                <w:rFonts w:asciiTheme="minorHAnsi" w:hAnsiTheme="minorHAnsi" w:cs="Arial"/>
                <w:color w:val="000000"/>
                <w:sz w:val="20"/>
              </w:rPr>
              <w:t>i lejuar me fëmijën e emëruar vetëm nëpërmjet korrespondencës</w:t>
            </w:r>
            <w:r w:rsidRPr="008B1BD7">
              <w:rPr>
                <w:rFonts w:asciiTheme="minorHAnsi" w:hAnsiTheme="minorHAnsi" w:cs="Arial"/>
                <w:sz w:val="20"/>
              </w:rPr>
              <w:t xml:space="preserve">, telefonatave dhe vizitave. Të burgosurit mund t'i lejohet hyrja në vizitat familjare me lejen e Guvernatorit Drejtues pas një vlerësimi të mëtejshëm individual të rrezikut.  Monitorimi rutinë i korrespondencës, telefonatave, vëzhgimeve të përgjithshme në zonën e vizitave. </w:t>
            </w:r>
            <w:r w:rsidRPr="008B1BD7">
              <w:rPr>
                <w:rFonts w:asciiTheme="minorHAnsi" w:hAnsiTheme="minorHAnsi" w:cs="Arial"/>
                <w:color w:val="000000"/>
                <w:sz w:val="20"/>
              </w:rPr>
              <w:t>Ky nivel kontakti vlen vetëm për ata fëmijë me të cilët i burgosuri ka leje për të pasur kontakt.  Të gjithë fëmijët e tjerë do t'i nënshtrohen kufizimeve të nivelit 1.     </w:t>
            </w:r>
          </w:p>
        </w:tc>
      </w:tr>
    </w:tbl>
    <w:p w14:paraId="40B76BC1" w14:textId="77777777" w:rsidR="001C3748" w:rsidRDefault="001C3748" w:rsidP="001C3748">
      <w:pPr>
        <w:jc w:val="right"/>
        <w:rPr>
          <w:rFonts w:asciiTheme="minorHAnsi" w:hAnsiTheme="minorHAnsi" w:cs="Arial"/>
          <w:szCs w:val="24"/>
        </w:rPr>
      </w:pPr>
    </w:p>
    <w:p w14:paraId="57ADB4D6" w14:textId="77777777" w:rsidR="008B1BD7" w:rsidRDefault="008B1BD7" w:rsidP="007C3571">
      <w:pPr>
        <w:jc w:val="both"/>
        <w:rPr>
          <w:rFonts w:asciiTheme="minorHAnsi" w:hAnsiTheme="minorHAnsi" w:cs="Arial"/>
          <w:szCs w:val="24"/>
        </w:rPr>
      </w:pPr>
    </w:p>
    <w:p w14:paraId="3DFF665C" w14:textId="77777777" w:rsidR="008B1BD7" w:rsidRPr="00406D8B" w:rsidRDefault="00C945B8" w:rsidP="00C945B8">
      <w:pPr>
        <w:jc w:val="right"/>
        <w:rPr>
          <w:rFonts w:asciiTheme="minorHAnsi" w:hAnsiTheme="minorHAnsi" w:cs="Arial"/>
          <w:i/>
          <w:sz w:val="22"/>
          <w:szCs w:val="22"/>
        </w:rPr>
      </w:pPr>
      <w:r w:rsidRPr="00406D8B">
        <w:rPr>
          <w:rFonts w:asciiTheme="minorHAnsi" w:hAnsiTheme="minorHAnsi" w:cs="Arial"/>
          <w:i/>
          <w:sz w:val="22"/>
          <w:szCs w:val="22"/>
        </w:rPr>
        <w:t>14</w:t>
      </w:r>
    </w:p>
    <w:p w14:paraId="0A06B17D" w14:textId="64598E5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Kontrollet bëhen nga Njësia e Mbrojtjes Publike përpara se të rezervohet një vizitë. Kjo pastaj kontrollohet kundër regjistrimeve ndërsa kontrollon vizitorët në Qendrën e Vizitorëve HMP/YOI Norwich nga ekipi i operacioneve dhe ekipi i Familjeve Ormiston përpara çdo vizite për t'u siguruar që të gjithë fëmijët po vizitojnë të burgosurit që lejohen të kenë vizita nga fëmijët. </w:t>
      </w:r>
    </w:p>
    <w:p w14:paraId="3DD3C8A0" w14:textId="77777777" w:rsidR="007C3571" w:rsidRPr="00406D8B" w:rsidRDefault="007C3571" w:rsidP="007C3571">
      <w:pPr>
        <w:jc w:val="both"/>
        <w:rPr>
          <w:rFonts w:asciiTheme="majorHAnsi" w:hAnsiTheme="majorHAnsi" w:cs="Arial"/>
          <w:szCs w:val="24"/>
        </w:rPr>
      </w:pPr>
    </w:p>
    <w:p w14:paraId="00C46F28" w14:textId="366C37A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Mbrojtja e fëmijëve është përgjegjësi e të gjithëve. Si HMP/YOI Norwich, ashtu edhe Ormiston Families e njohin këtë si një përparësi të lartë dhe punojnë së bashku për të garantuar sigurinë e të gjithë fëmijëve që vizitojnë dikë në HMP/YOI Norwich. </w:t>
      </w:r>
    </w:p>
    <w:p w14:paraId="0AE8FA85" w14:textId="77777777" w:rsidR="007C3571" w:rsidRDefault="007C3571" w:rsidP="007C3571">
      <w:pPr>
        <w:jc w:val="both"/>
        <w:rPr>
          <w:rFonts w:asciiTheme="minorHAnsi" w:hAnsiTheme="minorHAnsi" w:cs="Arial"/>
          <w:szCs w:val="24"/>
        </w:rPr>
      </w:pPr>
    </w:p>
    <w:p w14:paraId="26DF8182" w14:textId="77777777" w:rsidR="007C3571" w:rsidRPr="005736EF" w:rsidRDefault="007C3571" w:rsidP="007C3571">
      <w:pPr>
        <w:jc w:val="both"/>
        <w:rPr>
          <w:rFonts w:asciiTheme="minorHAnsi" w:hAnsiTheme="minorHAnsi" w:cs="Arial"/>
          <w:szCs w:val="24"/>
        </w:rPr>
      </w:pPr>
    </w:p>
    <w:p w14:paraId="67781840" w14:textId="77777777" w:rsidR="007C3571" w:rsidRPr="008B1BD7" w:rsidRDefault="007C3571" w:rsidP="007C3571">
      <w:pPr>
        <w:pStyle w:val="Heading2"/>
        <w:rPr>
          <w:u w:val="single"/>
        </w:rPr>
      </w:pPr>
      <w:r w:rsidRPr="008B1BD7">
        <w:rPr>
          <w:u w:val="single"/>
        </w:rPr>
        <w:t>Njësia e menaxhimit të shkelësve (OMU)</w:t>
      </w:r>
    </w:p>
    <w:p w14:paraId="05474467" w14:textId="77777777" w:rsidR="007C3571" w:rsidRDefault="007C3571" w:rsidP="007C3571">
      <w:pPr>
        <w:spacing w:after="160" w:line="259" w:lineRule="auto"/>
        <w:jc w:val="both"/>
        <w:rPr>
          <w:rFonts w:asciiTheme="majorHAnsi" w:eastAsiaTheme="majorEastAsia" w:hAnsiTheme="majorHAnsi" w:cstheme="majorBidi"/>
          <w:color w:val="2E74B5" w:themeColor="accent1" w:themeShade="BF"/>
          <w:sz w:val="32"/>
          <w:szCs w:val="32"/>
        </w:rPr>
      </w:pPr>
    </w:p>
    <w:p w14:paraId="1A17E9DA" w14:textId="77777777" w:rsidR="007C3571" w:rsidRPr="00406D8B" w:rsidRDefault="007C3571" w:rsidP="007C3571">
      <w:pPr>
        <w:rPr>
          <w:rFonts w:asciiTheme="majorHAnsi" w:eastAsiaTheme="majorEastAsia" w:hAnsiTheme="majorHAnsi"/>
        </w:rPr>
      </w:pPr>
      <w:r w:rsidRPr="00406D8B">
        <w:rPr>
          <w:rFonts w:asciiTheme="majorHAnsi" w:eastAsiaTheme="majorEastAsia" w:hAnsiTheme="majorHAnsi"/>
        </w:rPr>
        <w:t xml:space="preserve">HMP/YOI Norwich drejton modelin e Menaxhimit të Shkelësve në Paraburgim (OMiC) dhe përdor oficerët si punonjës kyç për t'u angazhuar me burrat 45 minuta në javë rreth rehabilitimit të tyre, planeve të rivendosjes dhe trajtimit të sjelljeve të lidhura me shkeljen.  Familjet inkurajohen të jenë pjesë e planeve të dënimit dhe administrimit të përditshëm të burrave në paraburgim.  Punëtorët kyç, menaxherët e shkelësve të të burgosurve (POM) dhe punëtorët e probacionit administrojnë të gjithë drejtpërdrejt burrat në paraburgim nëpërmjet rehabilitimit dhe rivendosjes.   Burrat në paraburgim do të pyeten nëse do të donin që familjet e tyre të përfshiheshin.  </w:t>
      </w:r>
    </w:p>
    <w:p w14:paraId="22732025" w14:textId="77777777" w:rsidR="007C3571" w:rsidRPr="00406D8B" w:rsidRDefault="007C3571" w:rsidP="007C3571">
      <w:pPr>
        <w:rPr>
          <w:rFonts w:asciiTheme="majorHAnsi" w:eastAsiaTheme="majorEastAsia" w:hAnsiTheme="majorHAnsi"/>
        </w:rPr>
      </w:pPr>
    </w:p>
    <w:p w14:paraId="35A4FE03" w14:textId="77777777" w:rsidR="007C3571" w:rsidRPr="00406D8B" w:rsidRDefault="007C3571" w:rsidP="007C3571">
      <w:pPr>
        <w:rPr>
          <w:rFonts w:asciiTheme="majorHAnsi" w:eastAsiaTheme="majorEastAsia" w:hAnsiTheme="majorHAnsi" w:cstheme="majorBidi"/>
          <w:color w:val="2E74B5" w:themeColor="accent1" w:themeShade="BF"/>
          <w:sz w:val="32"/>
          <w:szCs w:val="32"/>
        </w:rPr>
      </w:pPr>
      <w:r w:rsidRPr="00406D8B">
        <w:rPr>
          <w:rFonts w:asciiTheme="majorHAnsi" w:eastAsiaTheme="majorEastAsia" w:hAnsiTheme="majorHAnsi"/>
        </w:rPr>
        <w:t xml:space="preserve">Ata burra të kërkuar për të ndjekur shërbimet e gjykatave familjare do të lehtësohen nëpërmjet departamentit të OMU, çdo përpjekje për pjesëmarrje do të bëhet.  Gjykatat familjare nuk janë projektuar për ndjekjen e të burgosurve dhe shpesh janë struktura të pasigurta.  Kërkesat për përdorim të prangave bëhen nëpërmjet agjencive tona të shoqërimit të burgjeve para seancës dëgjimore; Nëse kjo nuk mund të lehtësohet shpesh shërbimet tona të lidhjes video përdoren. </w:t>
      </w:r>
    </w:p>
    <w:p w14:paraId="15B19960" w14:textId="77777777" w:rsidR="007C3571" w:rsidRDefault="007C3571" w:rsidP="008E7E3E">
      <w:pPr>
        <w:autoSpaceDE w:val="0"/>
        <w:autoSpaceDN w:val="0"/>
        <w:adjustRightInd w:val="0"/>
        <w:jc w:val="both"/>
        <w:rPr>
          <w:rFonts w:asciiTheme="minorHAnsi" w:hAnsiTheme="minorHAnsi" w:cs="Arial"/>
          <w:szCs w:val="24"/>
          <w:lang w:eastAsia="en-GB"/>
        </w:rPr>
      </w:pPr>
    </w:p>
    <w:p w14:paraId="5955BB02" w14:textId="77777777" w:rsidR="007C3571" w:rsidRDefault="007C3571" w:rsidP="008E7E3E">
      <w:pPr>
        <w:autoSpaceDE w:val="0"/>
        <w:autoSpaceDN w:val="0"/>
        <w:adjustRightInd w:val="0"/>
        <w:jc w:val="both"/>
        <w:rPr>
          <w:rFonts w:asciiTheme="minorHAnsi" w:hAnsiTheme="minorHAnsi" w:cs="Arial"/>
          <w:szCs w:val="24"/>
          <w:lang w:eastAsia="en-GB"/>
        </w:rPr>
      </w:pPr>
    </w:p>
    <w:p w14:paraId="48F43256" w14:textId="77777777" w:rsidR="007C3571" w:rsidRDefault="007C3571" w:rsidP="008E7E3E">
      <w:pPr>
        <w:autoSpaceDE w:val="0"/>
        <w:autoSpaceDN w:val="0"/>
        <w:adjustRightInd w:val="0"/>
        <w:jc w:val="both"/>
        <w:rPr>
          <w:rFonts w:asciiTheme="minorHAnsi" w:hAnsiTheme="minorHAnsi" w:cs="Arial"/>
          <w:szCs w:val="24"/>
          <w:lang w:eastAsia="en-GB"/>
        </w:rPr>
      </w:pPr>
    </w:p>
    <w:p w14:paraId="5B3BFBAF" w14:textId="77777777" w:rsidR="007C3571" w:rsidRDefault="007C3571" w:rsidP="008E7E3E">
      <w:pPr>
        <w:autoSpaceDE w:val="0"/>
        <w:autoSpaceDN w:val="0"/>
        <w:adjustRightInd w:val="0"/>
        <w:jc w:val="both"/>
        <w:rPr>
          <w:rFonts w:asciiTheme="minorHAnsi" w:hAnsiTheme="minorHAnsi" w:cs="Arial"/>
          <w:szCs w:val="24"/>
          <w:lang w:eastAsia="en-GB"/>
        </w:rPr>
      </w:pPr>
    </w:p>
    <w:p w14:paraId="27335EBD" w14:textId="77777777" w:rsidR="007C3571" w:rsidRDefault="007C3571" w:rsidP="008E7E3E">
      <w:pPr>
        <w:autoSpaceDE w:val="0"/>
        <w:autoSpaceDN w:val="0"/>
        <w:adjustRightInd w:val="0"/>
        <w:jc w:val="both"/>
        <w:rPr>
          <w:rFonts w:asciiTheme="minorHAnsi" w:hAnsiTheme="minorHAnsi" w:cs="Arial"/>
          <w:szCs w:val="24"/>
          <w:lang w:eastAsia="en-GB"/>
        </w:rPr>
      </w:pPr>
    </w:p>
    <w:p w14:paraId="78C63D4B" w14:textId="77777777" w:rsidR="007C3571" w:rsidRDefault="007C3571" w:rsidP="008E7E3E">
      <w:pPr>
        <w:autoSpaceDE w:val="0"/>
        <w:autoSpaceDN w:val="0"/>
        <w:adjustRightInd w:val="0"/>
        <w:jc w:val="both"/>
        <w:rPr>
          <w:rFonts w:asciiTheme="minorHAnsi" w:hAnsiTheme="minorHAnsi" w:cs="Arial"/>
          <w:szCs w:val="24"/>
          <w:lang w:eastAsia="en-GB"/>
        </w:rPr>
      </w:pPr>
    </w:p>
    <w:p w14:paraId="682A4EC5" w14:textId="77777777" w:rsidR="007C3571" w:rsidRDefault="007C3571" w:rsidP="008E7E3E">
      <w:pPr>
        <w:autoSpaceDE w:val="0"/>
        <w:autoSpaceDN w:val="0"/>
        <w:adjustRightInd w:val="0"/>
        <w:jc w:val="both"/>
        <w:rPr>
          <w:rFonts w:asciiTheme="minorHAnsi" w:hAnsiTheme="minorHAnsi" w:cs="Arial"/>
          <w:szCs w:val="24"/>
          <w:lang w:eastAsia="en-GB"/>
        </w:rPr>
      </w:pPr>
    </w:p>
    <w:p w14:paraId="3A1CC464" w14:textId="77777777" w:rsidR="007C3571" w:rsidRDefault="007C3571" w:rsidP="008E7E3E">
      <w:pPr>
        <w:autoSpaceDE w:val="0"/>
        <w:autoSpaceDN w:val="0"/>
        <w:adjustRightInd w:val="0"/>
        <w:jc w:val="both"/>
        <w:rPr>
          <w:rFonts w:asciiTheme="minorHAnsi" w:hAnsiTheme="minorHAnsi" w:cs="Arial"/>
          <w:szCs w:val="24"/>
          <w:lang w:eastAsia="en-GB"/>
        </w:rPr>
      </w:pPr>
    </w:p>
    <w:p w14:paraId="7CA70E96" w14:textId="77777777" w:rsidR="007C3571" w:rsidRDefault="007C3571" w:rsidP="008E7E3E">
      <w:pPr>
        <w:autoSpaceDE w:val="0"/>
        <w:autoSpaceDN w:val="0"/>
        <w:adjustRightInd w:val="0"/>
        <w:jc w:val="both"/>
        <w:rPr>
          <w:rFonts w:asciiTheme="minorHAnsi" w:hAnsiTheme="minorHAnsi" w:cs="Arial"/>
          <w:szCs w:val="24"/>
          <w:lang w:eastAsia="en-GB"/>
        </w:rPr>
      </w:pPr>
    </w:p>
    <w:p w14:paraId="2FE77DAA" w14:textId="77777777" w:rsidR="007C3571" w:rsidRDefault="007C3571" w:rsidP="008E7E3E">
      <w:pPr>
        <w:autoSpaceDE w:val="0"/>
        <w:autoSpaceDN w:val="0"/>
        <w:adjustRightInd w:val="0"/>
        <w:jc w:val="both"/>
        <w:rPr>
          <w:rFonts w:asciiTheme="minorHAnsi" w:hAnsiTheme="minorHAnsi" w:cs="Arial"/>
          <w:szCs w:val="24"/>
          <w:lang w:eastAsia="en-GB"/>
        </w:rPr>
      </w:pPr>
    </w:p>
    <w:p w14:paraId="5ECCAF42" w14:textId="77777777" w:rsidR="007C3571" w:rsidRDefault="007C3571" w:rsidP="008E7E3E">
      <w:pPr>
        <w:autoSpaceDE w:val="0"/>
        <w:autoSpaceDN w:val="0"/>
        <w:adjustRightInd w:val="0"/>
        <w:jc w:val="both"/>
        <w:rPr>
          <w:rFonts w:asciiTheme="minorHAnsi" w:hAnsiTheme="minorHAnsi" w:cs="Arial"/>
          <w:szCs w:val="24"/>
          <w:lang w:eastAsia="en-GB"/>
        </w:rPr>
      </w:pPr>
    </w:p>
    <w:p w14:paraId="6D6C6245" w14:textId="77777777" w:rsidR="007C3571" w:rsidRDefault="007C3571" w:rsidP="008E7E3E">
      <w:pPr>
        <w:autoSpaceDE w:val="0"/>
        <w:autoSpaceDN w:val="0"/>
        <w:adjustRightInd w:val="0"/>
        <w:jc w:val="both"/>
        <w:rPr>
          <w:rFonts w:asciiTheme="minorHAnsi" w:hAnsiTheme="minorHAnsi" w:cs="Arial"/>
          <w:szCs w:val="24"/>
          <w:lang w:eastAsia="en-GB"/>
        </w:rPr>
      </w:pPr>
    </w:p>
    <w:p w14:paraId="7202F576" w14:textId="77777777" w:rsidR="007C3571" w:rsidRDefault="007C3571" w:rsidP="008E7E3E">
      <w:pPr>
        <w:autoSpaceDE w:val="0"/>
        <w:autoSpaceDN w:val="0"/>
        <w:adjustRightInd w:val="0"/>
        <w:jc w:val="both"/>
        <w:rPr>
          <w:rFonts w:asciiTheme="minorHAnsi" w:hAnsiTheme="minorHAnsi" w:cs="Arial"/>
          <w:szCs w:val="24"/>
          <w:lang w:eastAsia="en-GB"/>
        </w:rPr>
      </w:pPr>
    </w:p>
    <w:p w14:paraId="768FAE91" w14:textId="77777777" w:rsidR="007C3571" w:rsidRDefault="007C3571" w:rsidP="008E7E3E">
      <w:pPr>
        <w:autoSpaceDE w:val="0"/>
        <w:autoSpaceDN w:val="0"/>
        <w:adjustRightInd w:val="0"/>
        <w:jc w:val="both"/>
        <w:rPr>
          <w:rFonts w:asciiTheme="minorHAnsi" w:hAnsiTheme="minorHAnsi" w:cs="Arial"/>
          <w:szCs w:val="24"/>
          <w:lang w:eastAsia="en-GB"/>
        </w:rPr>
      </w:pPr>
    </w:p>
    <w:p w14:paraId="0128F6E0" w14:textId="77777777" w:rsidR="007C3571" w:rsidRDefault="007C3571" w:rsidP="008E7E3E">
      <w:pPr>
        <w:autoSpaceDE w:val="0"/>
        <w:autoSpaceDN w:val="0"/>
        <w:adjustRightInd w:val="0"/>
        <w:jc w:val="both"/>
        <w:rPr>
          <w:rFonts w:asciiTheme="minorHAnsi" w:hAnsiTheme="minorHAnsi" w:cs="Arial"/>
          <w:szCs w:val="24"/>
          <w:lang w:eastAsia="en-GB"/>
        </w:rPr>
      </w:pPr>
    </w:p>
    <w:p w14:paraId="1B93AF24" w14:textId="77777777" w:rsidR="007C3571" w:rsidRDefault="007C3571" w:rsidP="008E7E3E">
      <w:pPr>
        <w:autoSpaceDE w:val="0"/>
        <w:autoSpaceDN w:val="0"/>
        <w:adjustRightInd w:val="0"/>
        <w:jc w:val="both"/>
        <w:rPr>
          <w:rFonts w:asciiTheme="minorHAnsi" w:hAnsiTheme="minorHAnsi" w:cs="Arial"/>
          <w:szCs w:val="24"/>
          <w:lang w:eastAsia="en-GB"/>
        </w:rPr>
      </w:pPr>
    </w:p>
    <w:p w14:paraId="0BB2C1AA" w14:textId="77777777" w:rsidR="007C3571" w:rsidRDefault="007C3571" w:rsidP="008E7E3E">
      <w:pPr>
        <w:autoSpaceDE w:val="0"/>
        <w:autoSpaceDN w:val="0"/>
        <w:adjustRightInd w:val="0"/>
        <w:jc w:val="both"/>
        <w:rPr>
          <w:rFonts w:asciiTheme="minorHAnsi" w:hAnsiTheme="minorHAnsi" w:cs="Arial"/>
          <w:szCs w:val="24"/>
          <w:lang w:eastAsia="en-GB"/>
        </w:rPr>
      </w:pPr>
    </w:p>
    <w:p w14:paraId="63BC3D9B" w14:textId="77777777" w:rsidR="007C3571" w:rsidRDefault="007C3571" w:rsidP="008E7E3E">
      <w:pPr>
        <w:autoSpaceDE w:val="0"/>
        <w:autoSpaceDN w:val="0"/>
        <w:adjustRightInd w:val="0"/>
        <w:jc w:val="both"/>
        <w:rPr>
          <w:rFonts w:asciiTheme="minorHAnsi" w:hAnsiTheme="minorHAnsi" w:cs="Arial"/>
          <w:szCs w:val="24"/>
          <w:lang w:eastAsia="en-GB"/>
        </w:rPr>
      </w:pPr>
    </w:p>
    <w:p w14:paraId="47945743" w14:textId="77777777" w:rsidR="007C3571" w:rsidRDefault="007C3571" w:rsidP="008E7E3E">
      <w:pPr>
        <w:autoSpaceDE w:val="0"/>
        <w:autoSpaceDN w:val="0"/>
        <w:adjustRightInd w:val="0"/>
        <w:jc w:val="both"/>
        <w:rPr>
          <w:rFonts w:asciiTheme="minorHAnsi" w:hAnsiTheme="minorHAnsi" w:cs="Arial"/>
          <w:szCs w:val="24"/>
          <w:lang w:eastAsia="en-GB"/>
        </w:rPr>
      </w:pPr>
    </w:p>
    <w:p w14:paraId="20E46F5F" w14:textId="77777777" w:rsidR="007C3571" w:rsidRDefault="007C3571" w:rsidP="008E7E3E">
      <w:pPr>
        <w:autoSpaceDE w:val="0"/>
        <w:autoSpaceDN w:val="0"/>
        <w:adjustRightInd w:val="0"/>
        <w:jc w:val="both"/>
        <w:rPr>
          <w:rFonts w:asciiTheme="minorHAnsi" w:hAnsiTheme="minorHAnsi" w:cs="Arial"/>
          <w:szCs w:val="24"/>
          <w:lang w:eastAsia="en-GB"/>
        </w:rPr>
      </w:pPr>
    </w:p>
    <w:p w14:paraId="769154AB"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15</w:t>
      </w:r>
    </w:p>
    <w:p w14:paraId="406A1710" w14:textId="77777777" w:rsidR="007C3571" w:rsidRPr="008B1BD7" w:rsidRDefault="007C3571" w:rsidP="008B1BD7">
      <w:pPr>
        <w:pStyle w:val="Heading2"/>
        <w:rPr>
          <w:sz w:val="40"/>
          <w:szCs w:val="40"/>
          <w:u w:val="single"/>
        </w:rPr>
      </w:pPr>
      <w:r w:rsidRPr="008B1BD7">
        <w:rPr>
          <w:noProof/>
          <w:sz w:val="40"/>
          <w:szCs w:val="40"/>
          <w:u w:val="single"/>
          <w:lang w:eastAsia="en-GB"/>
        </w:rPr>
        <mc:AlternateContent>
          <mc:Choice Requires="wps">
            <w:drawing>
              <wp:anchor distT="0" distB="0" distL="114300" distR="114300" simplePos="0" relativeHeight="251671552" behindDoc="1" locked="0" layoutInCell="0" allowOverlap="1" wp14:anchorId="3CB11DFF" wp14:editId="71D89FC4">
                <wp:simplePos x="0" y="0"/>
                <wp:positionH relativeFrom="margin">
                  <wp:align>center</wp:align>
                </wp:positionH>
                <wp:positionV relativeFrom="margin">
                  <wp:align>center</wp:align>
                </wp:positionV>
                <wp:extent cx="5237480" cy="266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9B05B6"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CB11DFF">
                <v:stroke joinstyle="miter"/>
                <v:path gradientshapeok="t" o:connecttype="rect"/>
              </v:shapetype>
              <v:shape id="Text Box 18" style="position:absolute;margin-left:0;margin-top:0;width:412.4pt;height:21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">
                <v:stroke joinstyle="round"/>
                <o:lock v:ext="edit" shapetype="t"/>
                <v:textbox style="mso-fit-shape-to-text:t">
                  <w:txbxContent>
                    <w:p w:rsidR="00FD6D22" w:rsidP="007C3571" w:rsidRDefault="00FD6D22" w14:paraId="6D9B05B6" w14:textId="77777777">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2576" behindDoc="1" locked="0" layoutInCell="0" allowOverlap="1" wp14:anchorId="1E762422" wp14:editId="3554DEA1">
                <wp:simplePos x="0" y="0"/>
                <wp:positionH relativeFrom="margin">
                  <wp:align>center</wp:align>
                </wp:positionH>
                <wp:positionV relativeFrom="margin">
                  <wp:align>center</wp:align>
                </wp:positionV>
                <wp:extent cx="523748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C4D0F"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9" style="position:absolute;margin-left:0;margin-top:0;width:412.4pt;height:21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3C9w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" w14:anchorId="1E762422">
                <v:stroke joinstyle="round"/>
                <o:lock v:ext="edit" shapetype="t"/>
                <v:textbox style="mso-fit-shape-to-text:t">
                  <w:txbxContent>
                    <w:p w:rsidR="00FD6D22" w:rsidP="007C3571" w:rsidRDefault="00FD6D22" w14:paraId="2ACC4D0F" w14:textId="77777777">
                      <w:pPr>
                        <w:pStyle w:val="NormalWeb"/>
                        <w:spacing w:before="0" w:beforeAutospacing="0" w:after="0" w:afterAutospacing="0"/>
                      </w:pPr>
                    </w:p>
                  </w:txbxContent>
                </v:textbox>
                <w10:wrap anchorx="margin" anchory="margin"/>
              </v:shape>
            </w:pict>
          </mc:Fallback>
        </mc:AlternateContent>
      </w:r>
      <w:r w:rsidRPr="008B1BD7">
        <w:rPr>
          <w:sz w:val="40"/>
          <w:szCs w:val="40"/>
          <w:u w:val="single"/>
        </w:rPr>
        <w:t>Vizitat e fëmijëve, vizitat e lidhjes së foshnjave dhe ditët familjare</w:t>
      </w:r>
    </w:p>
    <w:p w14:paraId="41038CDD" w14:textId="77777777" w:rsidR="007C3571" w:rsidRPr="00654060" w:rsidRDefault="007C3571" w:rsidP="007C3571">
      <w:pPr>
        <w:jc w:val="both"/>
        <w:outlineLvl w:val="0"/>
        <w:rPr>
          <w:rFonts w:asciiTheme="minorHAnsi" w:hAnsiTheme="minorHAnsi" w:cs="Arial"/>
          <w:b/>
          <w:bCs/>
          <w:spacing w:val="-3"/>
          <w:szCs w:val="24"/>
        </w:rPr>
      </w:pPr>
    </w:p>
    <w:p w14:paraId="403FE223" w14:textId="77777777" w:rsidR="007C3571" w:rsidRPr="008B1BD7" w:rsidRDefault="007C3571" w:rsidP="007C3571">
      <w:pPr>
        <w:pStyle w:val="Heading2"/>
        <w:jc w:val="both"/>
        <w:rPr>
          <w:u w:val="single"/>
        </w:rPr>
      </w:pPr>
      <w:r w:rsidRPr="008B1BD7">
        <w:rPr>
          <w:u w:val="single"/>
        </w:rPr>
        <w:t>Hyrje</w:t>
      </w:r>
    </w:p>
    <w:p w14:paraId="6DD3291C" w14:textId="77777777" w:rsidR="007C3571" w:rsidRDefault="007C3571" w:rsidP="007C3571">
      <w:pPr>
        <w:jc w:val="both"/>
        <w:rPr>
          <w:rFonts w:asciiTheme="minorHAnsi" w:hAnsiTheme="minorHAnsi" w:cs="Arial"/>
          <w:bCs/>
          <w:spacing w:val="-3"/>
          <w:szCs w:val="24"/>
        </w:rPr>
      </w:pPr>
    </w:p>
    <w:p w14:paraId="58DD138D"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Departamenti i Operacioneve/Sigurisë do të ketë përgjegjësinë për të siguruar që protokolli të funksionojë në mënyrë efektive, duke përfshirë monitorimin dhe raportimin.</w:t>
      </w:r>
    </w:p>
    <w:p w14:paraId="3443F625" w14:textId="77777777" w:rsidR="007C3571" w:rsidRPr="00406D8B" w:rsidRDefault="007C3571" w:rsidP="007C3571">
      <w:pPr>
        <w:jc w:val="both"/>
        <w:rPr>
          <w:rFonts w:asciiTheme="majorHAnsi" w:hAnsiTheme="majorHAnsi" w:cs="Arial"/>
          <w:bCs/>
          <w:spacing w:val="-3"/>
          <w:szCs w:val="24"/>
        </w:rPr>
      </w:pPr>
    </w:p>
    <w:p w14:paraId="2E46AED4"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Më poshtë jepen udhëzimet dhe udhëzimet për organizatën, personelizimin dhe monitorimin e vizitave për fëmijë, vizitave të lidhjes së bebeve dhe ditëve familjare që zhvillohen në HMP/YOI Norwich. Udhëzimi për këtë protokoll është marrë nga:</w:t>
      </w:r>
    </w:p>
    <w:p w14:paraId="68ADB622" w14:textId="77777777" w:rsidR="007C3571" w:rsidRPr="00406D8B" w:rsidRDefault="007C3571" w:rsidP="007C3571">
      <w:pPr>
        <w:jc w:val="both"/>
        <w:rPr>
          <w:rFonts w:asciiTheme="majorHAnsi" w:hAnsiTheme="majorHAnsi" w:cs="Arial"/>
          <w:bCs/>
          <w:spacing w:val="-3"/>
          <w:szCs w:val="24"/>
        </w:rPr>
      </w:pPr>
    </w:p>
    <w:p w14:paraId="6B311C40"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PSI 16/2011 Ofrimi i vizitave dhe shërbimeve për vizitorët (përditësuar janar 2019 për të inkorporuar Kornizën e Politikave të Forcimit të Lidhjeve familjare të të Burgosurve</w:t>
      </w:r>
      <w:proofErr w:type="gramStart"/>
      <w:r w:rsidRPr="00406D8B">
        <w:rPr>
          <w:rFonts w:asciiTheme="majorHAnsi" w:hAnsiTheme="majorHAnsi" w:cs="Arial"/>
          <w:bCs/>
          <w:spacing w:val="-3"/>
          <w:sz w:val="24"/>
          <w:szCs w:val="24"/>
        </w:rPr>
        <w:t>);</w:t>
      </w:r>
      <w:proofErr w:type="gramEnd"/>
    </w:p>
    <w:p w14:paraId="5615C4A6"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PSI 15/2011 Menaxhimi i sigurisë në vizita; dhe </w:t>
      </w:r>
    </w:p>
    <w:p w14:paraId="1C2608D2"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PSI 38/2010 Aktivitetet në burg. </w:t>
      </w:r>
    </w:p>
    <w:p w14:paraId="7A2D251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Objektivat e protokollit janë:</w:t>
      </w:r>
    </w:p>
    <w:p w14:paraId="30F41A00" w14:textId="77777777" w:rsidR="007C3571" w:rsidRPr="00406D8B" w:rsidRDefault="007C3571" w:rsidP="007C3571">
      <w:pPr>
        <w:jc w:val="both"/>
        <w:rPr>
          <w:rFonts w:asciiTheme="majorHAnsi" w:hAnsiTheme="majorHAnsi" w:cs="Arial"/>
          <w:bCs/>
          <w:spacing w:val="-3"/>
          <w:szCs w:val="24"/>
        </w:rPr>
      </w:pPr>
    </w:p>
    <w:p w14:paraId="1F965296" w14:textId="5A9549EF"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Për t'u lejuar të burgosurve mundësi për t'u angazhuar me familjet e tyre në mjedise miqësore me fëmijët dhe familjen, të cilat nxisin lidhjen dhe luajnë mes anëtarëve të familjes.</w:t>
      </w:r>
    </w:p>
    <w:p w14:paraId="64EAFD23" w14:textId="08AC9F3C"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Nëpërmjet Ditëve familjare, të burgosurit dhe familjet e tyre mund të angazhohen në një periudhë të zgjatur së bashku, gjatë një dite të tërë nga ora 10:00-15:00.</w:t>
      </w:r>
    </w:p>
    <w:p w14:paraId="25FE0DD8"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Identifikoni rolet dhe përgjegjësitë e institucionit dhe ofruesit kur drejtoni Vizitat e Fëmijëve, Vizitat e Lidhjes së Foshnjave dhe Ditët Familjare.</w:t>
      </w:r>
    </w:p>
    <w:p w14:paraId="1E65E10D" w14:textId="77777777" w:rsidR="007C3571" w:rsidRPr="00654060" w:rsidRDefault="007C3571" w:rsidP="007C3571">
      <w:pPr>
        <w:jc w:val="both"/>
        <w:rPr>
          <w:rFonts w:asciiTheme="minorHAnsi" w:hAnsiTheme="minorHAnsi" w:cs="Arial"/>
          <w:bCs/>
          <w:spacing w:val="-3"/>
          <w:szCs w:val="24"/>
        </w:rPr>
      </w:pPr>
    </w:p>
    <w:p w14:paraId="4577716F" w14:textId="77777777" w:rsidR="007C3571" w:rsidRPr="008B1BD7" w:rsidRDefault="007C3571" w:rsidP="007C3571">
      <w:pPr>
        <w:pStyle w:val="Heading2"/>
        <w:jc w:val="both"/>
        <w:rPr>
          <w:u w:val="single"/>
        </w:rPr>
      </w:pPr>
      <w:r w:rsidRPr="008B1BD7">
        <w:rPr>
          <w:u w:val="single"/>
        </w:rPr>
        <w:t>Njoftimi i rregullimeve</w:t>
      </w:r>
    </w:p>
    <w:p w14:paraId="124794A1" w14:textId="77777777" w:rsidR="007C3571" w:rsidRPr="00654060" w:rsidRDefault="007C3571" w:rsidP="007C3571">
      <w:pPr>
        <w:jc w:val="both"/>
        <w:rPr>
          <w:rFonts w:asciiTheme="minorHAnsi" w:hAnsiTheme="minorHAnsi" w:cs="Arial"/>
          <w:bCs/>
          <w:spacing w:val="-3"/>
          <w:szCs w:val="24"/>
        </w:rPr>
      </w:pPr>
    </w:p>
    <w:p w14:paraId="5F1DAE24" w14:textId="74BE803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Ormiston Families organizojnë reklamën e shërbimeve të tyre dhe rregullimet për vizitat, duke përfshirë lidhjen me anëtarët e familjes së të burgosurve rreth vizitave. </w:t>
      </w:r>
    </w:p>
    <w:p w14:paraId="10AE8A20" w14:textId="77777777" w:rsidR="007C3571" w:rsidRPr="00406D8B" w:rsidRDefault="007C3571" w:rsidP="007C3571">
      <w:pPr>
        <w:jc w:val="both"/>
        <w:rPr>
          <w:rFonts w:asciiTheme="majorHAnsi" w:hAnsiTheme="majorHAnsi" w:cs="Arial"/>
          <w:bCs/>
          <w:spacing w:val="-3"/>
          <w:szCs w:val="24"/>
        </w:rPr>
      </w:pPr>
    </w:p>
    <w:p w14:paraId="12F5A872" w14:textId="37F21750"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Posterat për shërbimet e Ormiston Families janë rreth burgut në të gjitha fushat. </w:t>
      </w:r>
    </w:p>
    <w:p w14:paraId="754BE771" w14:textId="77777777" w:rsidR="007C3571" w:rsidRPr="00406D8B" w:rsidRDefault="007C3571" w:rsidP="007C3571">
      <w:pPr>
        <w:jc w:val="both"/>
        <w:rPr>
          <w:rFonts w:asciiTheme="majorHAnsi" w:hAnsiTheme="majorHAnsi" w:cs="Arial"/>
          <w:bCs/>
          <w:spacing w:val="-3"/>
          <w:szCs w:val="24"/>
        </w:rPr>
      </w:pPr>
    </w:p>
    <w:p w14:paraId="7BFAC592" w14:textId="3580EBBA"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Vizitat e fëmijëve dhe vizitat e lidhjes së bebeve zhvillohen krahas kohës normale të vizitave sociale gjatë BAU-së dhe kështu që nuk është e nevojshme të reklamohen kohët e tyre specifike. Ditët familjare organizohen paraprakisht në fillim të çdo viti. Njoftimet që u tregojnë të burgosurve për rregullimet për ditë të veçanta familjare janë vendosur në strehimin e jetesës, dhomat e </w:t>
      </w:r>
      <w:r w:rsidRPr="00406D8B">
        <w:rPr>
          <w:rFonts w:asciiTheme="majorHAnsi" w:hAnsiTheme="majorHAnsi" w:cs="Arial"/>
          <w:bCs/>
          <w:spacing w:val="-3"/>
          <w:szCs w:val="24"/>
        </w:rPr>
        <w:lastRenderedPageBreak/>
        <w:t xml:space="preserve">vizitave, zonën e induksionit dhe bibliotekat e burgut. Të burgosurve u flitet për shërbimet e Ormiston Families dhe rregullimet e vizitave gjatë procesit të induksionit. </w:t>
      </w:r>
    </w:p>
    <w:p w14:paraId="5E7A650D" w14:textId="77777777" w:rsidR="007C3571" w:rsidRPr="00406D8B" w:rsidRDefault="007C3571" w:rsidP="007C3571">
      <w:pPr>
        <w:jc w:val="both"/>
        <w:rPr>
          <w:rFonts w:asciiTheme="majorHAnsi" w:hAnsiTheme="majorHAnsi" w:cs="Arial"/>
          <w:bCs/>
          <w:spacing w:val="-3"/>
          <w:szCs w:val="24"/>
        </w:rPr>
      </w:pPr>
    </w:p>
    <w:p w14:paraId="18839D09" w14:textId="05D96B11"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Ormiston Families bëjnë marrëveshje me familjet për të rezervuar vizitat e fëmijëve të tyre, vizitat e lidhjes së foshnjave ose pjesëmarrjen në Ditët Familjare. Pasi të rezervohet vizita e fëmijëve ose vizitat e lidhjes së foshnjave, të burgosurit i dërgohet një shënim konfirmimi për t'i informuar për datën dhe orën e vizitës. Të rriturit shoqërues të fëmijëve, edhe pse të rregulluar me ta me telefon, i dërgohet edhe një letër që konfirmon vizitën dhe rregullimet. </w:t>
      </w:r>
    </w:p>
    <w:p w14:paraId="0C2C18AC" w14:textId="77777777" w:rsidR="007C3571" w:rsidRDefault="007C3571" w:rsidP="007C3571">
      <w:pPr>
        <w:jc w:val="both"/>
        <w:rPr>
          <w:rFonts w:asciiTheme="minorHAnsi" w:hAnsiTheme="minorHAnsi" w:cs="Arial"/>
          <w:bCs/>
          <w:spacing w:val="-3"/>
          <w:szCs w:val="24"/>
        </w:rPr>
      </w:pPr>
    </w:p>
    <w:p w14:paraId="12BB2D05" w14:textId="77777777" w:rsidR="001C3748" w:rsidRPr="00406D8B" w:rsidRDefault="001C3748" w:rsidP="001C3748">
      <w:pPr>
        <w:jc w:val="right"/>
        <w:rPr>
          <w:rFonts w:asciiTheme="minorHAnsi" w:hAnsiTheme="minorHAnsi" w:cs="Arial"/>
          <w:bCs/>
          <w:i/>
          <w:spacing w:val="-3"/>
          <w:sz w:val="22"/>
          <w:szCs w:val="22"/>
        </w:rPr>
      </w:pPr>
      <w:r w:rsidRPr="00406D8B">
        <w:rPr>
          <w:rFonts w:asciiTheme="minorHAnsi" w:hAnsiTheme="minorHAnsi" w:cs="Arial"/>
          <w:bCs/>
          <w:i/>
          <w:spacing w:val="-3"/>
          <w:sz w:val="22"/>
          <w:szCs w:val="22"/>
        </w:rPr>
        <w:t>16</w:t>
      </w:r>
    </w:p>
    <w:p w14:paraId="31BAC493" w14:textId="77777777" w:rsidR="007C3571" w:rsidRPr="00654060" w:rsidRDefault="007C3571" w:rsidP="007C3571">
      <w:pPr>
        <w:jc w:val="both"/>
        <w:rPr>
          <w:rFonts w:asciiTheme="minorHAnsi" w:hAnsiTheme="minorHAnsi" w:cs="Arial"/>
          <w:bCs/>
          <w:spacing w:val="-3"/>
          <w:szCs w:val="24"/>
        </w:rPr>
      </w:pPr>
      <w:r w:rsidRPr="00406D8B">
        <w:rPr>
          <w:rFonts w:asciiTheme="majorHAnsi" w:hAnsiTheme="majorHAnsi" w:cs="Arial"/>
          <w:bCs/>
          <w:spacing w:val="-3"/>
          <w:szCs w:val="24"/>
        </w:rPr>
        <w:t>Për Ditët e Familjes, të burgosurit njoftohen për rregullimet nëse pastrohen për të marrë pjesë, ashtu si edhe familjet, fillimisht me telefon dhe më pas me letër konfirmimi</w:t>
      </w:r>
      <w:r w:rsidRPr="00654060">
        <w:rPr>
          <w:rFonts w:asciiTheme="minorHAnsi" w:hAnsiTheme="minorHAnsi" w:cs="Arial"/>
          <w:bCs/>
          <w:spacing w:val="-3"/>
          <w:szCs w:val="24"/>
        </w:rPr>
        <w:t xml:space="preserve">. </w:t>
      </w:r>
    </w:p>
    <w:p w14:paraId="4EF2B806" w14:textId="77777777" w:rsidR="007C3571" w:rsidRPr="00654060" w:rsidRDefault="007C3571" w:rsidP="007C3571">
      <w:pPr>
        <w:jc w:val="both"/>
        <w:rPr>
          <w:rFonts w:asciiTheme="minorHAnsi" w:hAnsiTheme="minorHAnsi" w:cs="Arial"/>
          <w:bCs/>
          <w:spacing w:val="-3"/>
          <w:szCs w:val="24"/>
        </w:rPr>
      </w:pPr>
    </w:p>
    <w:p w14:paraId="508A8C2E" w14:textId="77777777" w:rsidR="007C3571" w:rsidRPr="008B1BD7" w:rsidRDefault="007C3571" w:rsidP="007C3571">
      <w:pPr>
        <w:pStyle w:val="Heading2"/>
        <w:jc w:val="both"/>
        <w:rPr>
          <w:u w:val="single"/>
        </w:rPr>
      </w:pPr>
      <w:r w:rsidRPr="008B1BD7">
        <w:rPr>
          <w:u w:val="single"/>
        </w:rPr>
        <w:t xml:space="preserve">Qëllimet </w:t>
      </w:r>
    </w:p>
    <w:p w14:paraId="6E309DEB" w14:textId="77777777" w:rsidR="007C3571" w:rsidRPr="00654060" w:rsidRDefault="007C3571" w:rsidP="007C3571">
      <w:pPr>
        <w:jc w:val="both"/>
        <w:rPr>
          <w:rFonts w:asciiTheme="minorHAnsi" w:hAnsiTheme="minorHAnsi" w:cs="Arial"/>
          <w:bCs/>
          <w:spacing w:val="-3"/>
          <w:szCs w:val="24"/>
        </w:rPr>
      </w:pPr>
    </w:p>
    <w:p w14:paraId="5A273F13"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Qëllimi kryesor i vizitave të përqëndruara/familjare të fëmijëve është të ushqehen në arritjen e qëllimeve të rrugëve të familjeve të strategjisë së mirësjelljes, duke krijuar një Kulturë Rehabilituese. </w:t>
      </w:r>
    </w:p>
    <w:p w14:paraId="2EAB9BBD" w14:textId="77777777" w:rsidR="007C3571" w:rsidRPr="00406D8B" w:rsidRDefault="007C3571" w:rsidP="007C3571">
      <w:pPr>
        <w:jc w:val="both"/>
        <w:rPr>
          <w:rFonts w:asciiTheme="majorHAnsi" w:hAnsiTheme="majorHAnsi" w:cs="Arial"/>
          <w:bCs/>
          <w:spacing w:val="-3"/>
          <w:szCs w:val="24"/>
        </w:rPr>
      </w:pPr>
    </w:p>
    <w:p w14:paraId="0882615A" w14:textId="773FEC4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T'u mundësojë familjeve të kenë kontakt më të arritshëm dhe më të mirë dhe më cilësor me të burgosurit në paraburgim.</w:t>
      </w:r>
    </w:p>
    <w:p w14:paraId="0CDD7C4F"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Ofroni ndërhyrje dhe mbështetje për të burgosurit dhe familjet e tyre për t'u mundësuar atyre të mbajnë marrëdhënie të forta dhe mbështetëse.</w:t>
      </w:r>
    </w:p>
    <w:p w14:paraId="27F6A889"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Ofroni mbështetje dhe trajnim për të burgosurit në paraburgim që janë prindër/kujdestarë/gjyshër.</w:t>
      </w:r>
    </w:p>
    <w:p w14:paraId="3CAC4E56" w14:textId="77777777" w:rsidR="007C3571" w:rsidRPr="00406D8B" w:rsidRDefault="007C3571" w:rsidP="007C3571">
      <w:pPr>
        <w:jc w:val="both"/>
        <w:rPr>
          <w:rFonts w:asciiTheme="majorHAnsi" w:hAnsiTheme="majorHAnsi" w:cs="Arial"/>
          <w:bCs/>
          <w:spacing w:val="-3"/>
          <w:szCs w:val="24"/>
        </w:rPr>
      </w:pPr>
    </w:p>
    <w:p w14:paraId="3946066B" w14:textId="7777777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 xml:space="preserve">Vizitat do të kenë objektiva të qarta për t'u arritur të përqëndruara në punën drejt një ose më shumë prej qëllimeve të theksuara më sipër. </w:t>
      </w:r>
    </w:p>
    <w:p w14:paraId="4E711428" w14:textId="77777777" w:rsidR="007C3571" w:rsidRPr="00654060" w:rsidRDefault="007C3571" w:rsidP="007C3571">
      <w:pPr>
        <w:jc w:val="both"/>
        <w:rPr>
          <w:rFonts w:asciiTheme="minorHAnsi" w:hAnsiTheme="minorHAnsi" w:cs="Arial"/>
          <w:szCs w:val="24"/>
        </w:rPr>
      </w:pPr>
    </w:p>
    <w:p w14:paraId="631F21D7" w14:textId="77777777" w:rsidR="007C3571" w:rsidRPr="008B1BD7" w:rsidRDefault="007C3571" w:rsidP="007C3571">
      <w:pPr>
        <w:pStyle w:val="Heading2"/>
        <w:jc w:val="both"/>
        <w:rPr>
          <w:u w:val="single"/>
        </w:rPr>
      </w:pPr>
      <w:r w:rsidRPr="008B1BD7">
        <w:rPr>
          <w:u w:val="single"/>
        </w:rPr>
        <w:t xml:space="preserve">Pranuesi i të burgosurve </w:t>
      </w:r>
    </w:p>
    <w:p w14:paraId="3C6210BE" w14:textId="77777777" w:rsidR="007C3571" w:rsidRPr="00654060" w:rsidRDefault="007C3571" w:rsidP="007C3571">
      <w:pPr>
        <w:jc w:val="both"/>
        <w:rPr>
          <w:rFonts w:asciiTheme="minorHAnsi" w:hAnsiTheme="minorHAnsi" w:cs="Arial"/>
          <w:b/>
          <w:szCs w:val="24"/>
        </w:rPr>
      </w:pPr>
    </w:p>
    <w:p w14:paraId="1929287C" w14:textId="2350834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Të gjithë të burgosurve brenda institucionit u jepet mundësia të aplikojnë për Vizita për Fëmijë, Vizita për Lidhjen e Bebeve dhe Ditë Familjare. Të gjitha aplikimet janë marrë nëpërmjet 'Ormiston Families Application Form' i cili është i disponueshëm në të gjithë burgun në të gjitha krahët dhe në Sallat e Vizitave. </w:t>
      </w:r>
    </w:p>
    <w:p w14:paraId="5B02E042" w14:textId="77777777" w:rsidR="007C3571" w:rsidRPr="00406D8B" w:rsidRDefault="007C3571" w:rsidP="007C3571">
      <w:pPr>
        <w:jc w:val="both"/>
        <w:rPr>
          <w:rFonts w:asciiTheme="majorHAnsi" w:hAnsiTheme="majorHAnsi" w:cs="Arial"/>
          <w:szCs w:val="24"/>
        </w:rPr>
      </w:pPr>
    </w:p>
    <w:p w14:paraId="18621B32" w14:textId="351270A9" w:rsidR="007C3571" w:rsidRPr="00406D8B" w:rsidRDefault="00971069" w:rsidP="007C3571">
      <w:pPr>
        <w:jc w:val="both"/>
        <w:rPr>
          <w:rFonts w:asciiTheme="majorHAnsi" w:hAnsiTheme="majorHAnsi" w:cs="Arial"/>
          <w:szCs w:val="24"/>
        </w:rPr>
      </w:pPr>
      <w:r>
        <w:rPr>
          <w:rFonts w:asciiTheme="majorHAnsi" w:hAnsiTheme="majorHAnsi" w:cs="Arial"/>
          <w:szCs w:val="24"/>
        </w:rPr>
        <w:t>Ormiston Families janë të detyruara të dërgojnë detajet e të gjithë aplikantëve në Departamentin e Sigurisë për të kërkuar leje para se të procedojnë me rezervimin e ndonjë vizite apo konfirmimin e pjesëmarrjes në Ditët Familjare.</w:t>
      </w:r>
    </w:p>
    <w:p w14:paraId="06BA1121" w14:textId="77777777" w:rsidR="007C3571" w:rsidRPr="00406D8B" w:rsidRDefault="007C3571" w:rsidP="007C3571">
      <w:pPr>
        <w:jc w:val="both"/>
        <w:rPr>
          <w:rFonts w:asciiTheme="majorHAnsi" w:hAnsiTheme="majorHAnsi" w:cs="Arial"/>
          <w:szCs w:val="24"/>
        </w:rPr>
      </w:pPr>
    </w:p>
    <w:p w14:paraId="2B2FC8CD" w14:textId="46C1592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Të gjithë të burgosurit duhet të kenë qenë në HMP/YOI Norwich për të paktën 28 ditë përpara se të aplikojnë për leje, për një vlerësim domethënës të rrezikut që do të kryhet. Një përjashtim për këtë mund të jetë kur dikush transferohet në HMP/YOI Norwich për një periudhë të shkurtër kohe për të vetmin qëllim të mbajtjes së kontaktit familjar nëpërmjet vizitave të akumuluara. </w:t>
      </w:r>
    </w:p>
    <w:p w14:paraId="63372195" w14:textId="77777777" w:rsidR="007C3571" w:rsidRPr="00406D8B" w:rsidRDefault="007C3571" w:rsidP="007C3571">
      <w:pPr>
        <w:jc w:val="both"/>
        <w:rPr>
          <w:rFonts w:asciiTheme="majorHAnsi" w:hAnsiTheme="majorHAnsi" w:cs="Arial"/>
          <w:szCs w:val="24"/>
        </w:rPr>
      </w:pPr>
    </w:p>
    <w:p w14:paraId="55104B69"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Nëse refuzohet leja për një vizitë fëmijësh, i burgosuri informohet me letër me një fletë-lot që e këshillon se mund të riaplikojë ose në një muaj, dy muaj ose tre muaj, në varësi të informacionit të marrë nga Sigurimi. Ai këshillohet të kthejë fletën nëse do të donte të riaplikonte. Nëse i refuzohet leja për një vizitë për lidhjen e foshnjave, i burgosuri informohet me letër dhe këshillohet se mund të aplikojë për vizita për fëmijë, nëse do të donte. Nëse një i burgosur refuzohet për një Ditë Familjare, i burgosuri zakonisht informohet personalisht. </w:t>
      </w:r>
    </w:p>
    <w:p w14:paraId="6D29E5C4" w14:textId="77777777" w:rsidR="007C3571" w:rsidRPr="00406D8B" w:rsidRDefault="007C3571" w:rsidP="007C3571">
      <w:pPr>
        <w:jc w:val="both"/>
        <w:rPr>
          <w:rFonts w:asciiTheme="majorHAnsi" w:hAnsiTheme="majorHAnsi" w:cs="Arial"/>
          <w:szCs w:val="24"/>
        </w:rPr>
      </w:pPr>
    </w:p>
    <w:p w14:paraId="7B607C3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Nëse pastrohet; Çdo i burgosur ka të drejtë për një vizitë fëmijësh një herë në muaj, me lejen e marrjes për çdo vizitë.  Një vizitë e lidhjes së bebeve duhet të bëhet brenda 28 ditëve nga lindja e foshnjës.  </w:t>
      </w:r>
    </w:p>
    <w:p w14:paraId="3F8B7A64" w14:textId="77777777" w:rsidR="007C3571" w:rsidRPr="00654060" w:rsidRDefault="007C3571" w:rsidP="007C3571">
      <w:pPr>
        <w:jc w:val="both"/>
        <w:rPr>
          <w:rFonts w:asciiTheme="minorHAnsi" w:hAnsiTheme="minorHAnsi" w:cs="Arial"/>
          <w:szCs w:val="24"/>
          <w:highlight w:val="yellow"/>
        </w:rPr>
      </w:pPr>
    </w:p>
    <w:p w14:paraId="64E331C2" w14:textId="77777777" w:rsidR="007C3571"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AF8BABC" w14:textId="77777777" w:rsidR="001C3748" w:rsidRDefault="001C3748" w:rsidP="007C3571">
      <w:pPr>
        <w:jc w:val="both"/>
        <w:rPr>
          <w:rFonts w:asciiTheme="minorHAnsi" w:hAnsiTheme="minorHAnsi" w:cs="Arial"/>
          <w:b/>
          <w:szCs w:val="24"/>
        </w:rPr>
      </w:pPr>
    </w:p>
    <w:p w14:paraId="3320C7A4"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17</w:t>
      </w:r>
    </w:p>
    <w:p w14:paraId="0B97B679" w14:textId="77777777" w:rsidR="007C3571" w:rsidRPr="008B1BD7" w:rsidRDefault="007C3571" w:rsidP="007C3571">
      <w:pPr>
        <w:pStyle w:val="Heading2"/>
        <w:jc w:val="both"/>
        <w:rPr>
          <w:u w:val="single"/>
        </w:rPr>
      </w:pPr>
      <w:r w:rsidRPr="008B1BD7">
        <w:rPr>
          <w:u w:val="single"/>
        </w:rPr>
        <w:t xml:space="preserve">Kriteret e partive vizive </w:t>
      </w:r>
    </w:p>
    <w:p w14:paraId="563FF5E8" w14:textId="77777777" w:rsidR="007C3571" w:rsidRPr="00966801" w:rsidRDefault="007C3571" w:rsidP="007C3571"/>
    <w:p w14:paraId="6EC996BA" w14:textId="56DF2E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Festat vizituese duhet të jenë fëmijët, njerku apo nipërit e të burgosurit, të shoqëruar nga një i rritur i miratuar, si nëna e fëmijëve, gjyshja apo punonjësja sociale. Marrëdhëniet midis të burgosurit dhe fëmijëve mund të shtrihen në marrëdhënie të tjera të rëndësishme në rrethana shumë të jashtëzakonshme, siç është rënë dakord midis Ormiston Families dhe ekipit të Operacioneve. </w:t>
      </w:r>
    </w:p>
    <w:p w14:paraId="46A8486B" w14:textId="77777777" w:rsidR="007C3571" w:rsidRPr="00406D8B" w:rsidRDefault="007C3571" w:rsidP="007C3571">
      <w:pPr>
        <w:jc w:val="both"/>
        <w:rPr>
          <w:rFonts w:asciiTheme="majorHAnsi" w:hAnsiTheme="majorHAnsi" w:cs="Arial"/>
          <w:szCs w:val="24"/>
        </w:rPr>
      </w:pPr>
    </w:p>
    <w:p w14:paraId="40EF0B9C" w14:textId="1C310431" w:rsidR="007C3571" w:rsidRPr="00406D8B" w:rsidRDefault="00971069" w:rsidP="007C3571">
      <w:pPr>
        <w:jc w:val="both"/>
        <w:rPr>
          <w:rFonts w:asciiTheme="majorHAnsi" w:hAnsiTheme="majorHAnsi" w:cs="Arial"/>
          <w:szCs w:val="24"/>
        </w:rPr>
      </w:pPr>
      <w:r>
        <w:rPr>
          <w:rFonts w:asciiTheme="majorHAnsi" w:hAnsiTheme="majorHAnsi" w:cs="Arial"/>
          <w:szCs w:val="24"/>
        </w:rPr>
        <w:t xml:space="preserve">Protokollet Ormiston Families kërkojnë që i rrituri shoqërues të konfirmojë se ata ose kanë përgjegjësi prindërore për fëmijët që po sjellin ose leje nga një person me përgjegjësi prindërore, përveç të burgosurit. Nëse personi që sjell fëmijët nuk ka vetë përgjegjësinë prindërore, Ormiston Families kërkojnë detajet e atij personi në mënyrë që të konfirmojnë përmes telefonit se ata, zakonisht nëna e fëmijës, janë në dijeni se fëmija do të vizitojë HMP/YOI Norwich dhe se ata e lejojnë personin t'i sjellë ata për vizitë. </w:t>
      </w:r>
    </w:p>
    <w:p w14:paraId="2D9D383D" w14:textId="77777777" w:rsidR="007C3571" w:rsidRPr="00406D8B" w:rsidRDefault="007C3571" w:rsidP="007C3571">
      <w:pPr>
        <w:jc w:val="both"/>
        <w:rPr>
          <w:rFonts w:asciiTheme="majorHAnsi" w:hAnsiTheme="majorHAnsi" w:cs="Arial"/>
          <w:szCs w:val="24"/>
        </w:rPr>
      </w:pPr>
    </w:p>
    <w:p w14:paraId="03834A77" w14:textId="3DC446AD" w:rsidR="007C3571" w:rsidRPr="00406D8B" w:rsidRDefault="00971069" w:rsidP="007C3571">
      <w:pPr>
        <w:jc w:val="both"/>
        <w:rPr>
          <w:rFonts w:asciiTheme="majorHAnsi" w:hAnsiTheme="majorHAnsi"/>
          <w:szCs w:val="24"/>
        </w:rPr>
      </w:pPr>
      <w:r>
        <w:rPr>
          <w:rFonts w:asciiTheme="majorHAnsi" w:hAnsiTheme="majorHAnsi" w:cs="Arial"/>
          <w:szCs w:val="24"/>
        </w:rPr>
        <w:t xml:space="preserve">Ormiston Families gjithashtu lidhet rregullisht me Punonjësit Socialë në situatat kur fëmija i nënshtrohet një Plani për Mbrojtjen e Fëmijës ose rrethanave të tjera ku përfshihen Shërbimet e Fëmijëve. I rrituri shoqërues nuk duhet të ketë ndonjë kufizim për të parë të burgosurin ose të ndalohet të vizitojë HMP/YOI Norwich. </w:t>
      </w:r>
    </w:p>
    <w:p w14:paraId="5ECC6396" w14:textId="77777777" w:rsidR="007C3571" w:rsidRPr="00654060" w:rsidRDefault="007C3571" w:rsidP="007C3571">
      <w:pPr>
        <w:jc w:val="both"/>
        <w:rPr>
          <w:rFonts w:asciiTheme="minorHAnsi" w:hAnsiTheme="minorHAnsi"/>
          <w:szCs w:val="24"/>
        </w:rPr>
      </w:pPr>
    </w:p>
    <w:p w14:paraId="62155FB6" w14:textId="77777777" w:rsidR="007C3571" w:rsidRPr="008B1BD7" w:rsidRDefault="007C3571" w:rsidP="007C3571">
      <w:pPr>
        <w:pStyle w:val="Heading2"/>
        <w:jc w:val="both"/>
        <w:rPr>
          <w:u w:val="single"/>
        </w:rPr>
      </w:pPr>
      <w:r w:rsidRPr="008B1BD7">
        <w:rPr>
          <w:u w:val="single"/>
        </w:rPr>
        <w:t xml:space="preserve">Procesi i miratimit të aplikimit </w:t>
      </w:r>
    </w:p>
    <w:p w14:paraId="6905AA5F" w14:textId="77777777" w:rsidR="007C3571" w:rsidRPr="00654060" w:rsidRDefault="007C3571" w:rsidP="007C3571">
      <w:pPr>
        <w:jc w:val="both"/>
        <w:rPr>
          <w:rFonts w:asciiTheme="minorHAnsi" w:hAnsiTheme="minorHAnsi" w:cs="Arial"/>
          <w:szCs w:val="24"/>
        </w:rPr>
      </w:pPr>
    </w:p>
    <w:p w14:paraId="1965F5E0" w14:textId="584ACE0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Pasi Ormiston Families të marrë një formular aplikimi nga një i burgosur në Qendrën e Vizitorëve, ata do të aplikojnë në Departamentin e Sigurisë për leje. Kjo duhet të jetë pas 28 ditësh nga mbërritja e të burgosurit në HMP/YOI Norwich. Departamenti i Sigurisë i kthen lejet, zakonisht brenda pak ditësh. </w:t>
      </w:r>
    </w:p>
    <w:p w14:paraId="77965369" w14:textId="77777777" w:rsidR="007C3571" w:rsidRPr="00406D8B" w:rsidRDefault="007C3571" w:rsidP="007C3571">
      <w:pPr>
        <w:jc w:val="both"/>
        <w:rPr>
          <w:rFonts w:asciiTheme="majorHAnsi" w:hAnsiTheme="majorHAnsi" w:cs="Arial"/>
          <w:szCs w:val="24"/>
        </w:rPr>
      </w:pPr>
    </w:p>
    <w:p w14:paraId="5D0AD67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Nëse jepet lejeqëndrimi, vizita e fëmijëve ose vizita e lidhjes së foshnjave duhet të rezervohet për një datë brenda tre javësh nga data e marrjes së lejes. </w:t>
      </w:r>
    </w:p>
    <w:p w14:paraId="03D23554" w14:textId="77777777" w:rsidR="007C3571" w:rsidRPr="00406D8B" w:rsidRDefault="007C3571" w:rsidP="007C3571">
      <w:pPr>
        <w:jc w:val="both"/>
        <w:rPr>
          <w:rFonts w:asciiTheme="majorHAnsi" w:hAnsiTheme="majorHAnsi" w:cs="Arial"/>
          <w:szCs w:val="24"/>
        </w:rPr>
      </w:pPr>
    </w:p>
    <w:p w14:paraId="32547D6E" w14:textId="4950B466"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Pasi Ormiston Families të ketë organizuar një datë me familjen, linja e rezervimit është e informuar dhe ata rezervojnë vizitën në sistemin e rezervimit. Çdo pyetje në këtë fazë është ngritur me stafin e Ormiston Families. </w:t>
      </w:r>
    </w:p>
    <w:p w14:paraId="6E5CBB5A" w14:textId="77777777" w:rsidR="007C3571" w:rsidRPr="00406D8B" w:rsidRDefault="007C3571" w:rsidP="007C3571">
      <w:pPr>
        <w:jc w:val="both"/>
        <w:rPr>
          <w:rFonts w:asciiTheme="majorHAnsi" w:hAnsiTheme="majorHAnsi" w:cs="Arial"/>
          <w:szCs w:val="24"/>
        </w:rPr>
      </w:pPr>
    </w:p>
    <w:p w14:paraId="768C5617"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Për Ditët Familjare, nuk kërkohet leje deri në tre javë para datës së Ditës së Familjes. </w:t>
      </w:r>
    </w:p>
    <w:p w14:paraId="00CFADDD" w14:textId="77777777" w:rsidR="007C3571" w:rsidRPr="00654060" w:rsidRDefault="007C3571" w:rsidP="007C3571">
      <w:pPr>
        <w:jc w:val="both"/>
        <w:rPr>
          <w:rFonts w:asciiTheme="minorHAnsi" w:hAnsiTheme="minorHAnsi" w:cs="Arial"/>
          <w:b/>
          <w:szCs w:val="24"/>
        </w:rPr>
      </w:pPr>
    </w:p>
    <w:p w14:paraId="3A4DB45A" w14:textId="77777777" w:rsidR="007C3571" w:rsidRPr="008B1BD7" w:rsidRDefault="007C3571" w:rsidP="007C3571">
      <w:pPr>
        <w:pStyle w:val="Heading2"/>
        <w:jc w:val="both"/>
        <w:rPr>
          <w:u w:val="single"/>
        </w:rPr>
      </w:pPr>
      <w:r w:rsidRPr="008B1BD7">
        <w:rPr>
          <w:u w:val="single"/>
        </w:rPr>
        <w:t xml:space="preserve">Vlerësimet e rrezikut </w:t>
      </w:r>
    </w:p>
    <w:p w14:paraId="520CBBF5" w14:textId="77777777" w:rsidR="007C3571" w:rsidRPr="00654060" w:rsidRDefault="007C3571" w:rsidP="007C3571">
      <w:pPr>
        <w:jc w:val="both"/>
        <w:rPr>
          <w:rFonts w:asciiTheme="minorHAnsi" w:hAnsiTheme="minorHAnsi" w:cs="Arial"/>
          <w:b/>
          <w:szCs w:val="24"/>
        </w:rPr>
      </w:pPr>
    </w:p>
    <w:p w14:paraId="4D939473" w14:textId="6E4298E8"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Vlerësimet e rrezikut të Vizitave të Fëmijëve, Vizitave të Lidhjes së Bebeve dhe Ditëve Familjare përfundojnë nga Menaxheri i Shërbimeve Familjare Ormiston Families dhe shqyrtohen çdo vit. Ato dërgohen në departamentin e shëndetit dhe sigurisë së familjeve Ormiston për shqyrtim gjithashtu. </w:t>
      </w:r>
    </w:p>
    <w:p w14:paraId="31B2CF94" w14:textId="77777777" w:rsidR="007C3571" w:rsidRPr="00406D8B" w:rsidRDefault="007C3571" w:rsidP="007C3571">
      <w:pPr>
        <w:jc w:val="both"/>
        <w:rPr>
          <w:rFonts w:asciiTheme="majorHAnsi" w:hAnsiTheme="majorHAnsi" w:cs="Arial"/>
          <w:szCs w:val="24"/>
        </w:rPr>
      </w:pPr>
    </w:p>
    <w:p w14:paraId="33D22567" w14:textId="37B10BC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Të gjitha vlerësimet e rrezikut lexohen dhe nënshkruhen nga i gjithë stafi i Familjeve Ormiston dhe vullnetarët që kryejnë këto aktivitete. </w:t>
      </w:r>
    </w:p>
    <w:p w14:paraId="1FF1A295" w14:textId="77777777" w:rsidR="007C3571" w:rsidRPr="00406D8B" w:rsidRDefault="007C3571" w:rsidP="007C3571">
      <w:pPr>
        <w:jc w:val="both"/>
        <w:rPr>
          <w:rFonts w:asciiTheme="majorHAnsi" w:hAnsiTheme="majorHAnsi" w:cs="Arial"/>
          <w:szCs w:val="24"/>
        </w:rPr>
      </w:pPr>
    </w:p>
    <w:p w14:paraId="13F6F085"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18</w:t>
      </w:r>
    </w:p>
    <w:p w14:paraId="0375CF4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Gjatë BAU, Vizitat e Fëmijëve janë të kufizuara në një maksimum prej pesë familjesh në Anën Kryesore dhe tre familje në Anën Cat C. Ditët familjare kanë maksimumi 10 familje në anën e Maces C dhe 15 familje në Anën Kryesore. </w:t>
      </w:r>
    </w:p>
    <w:p w14:paraId="599C6ED0" w14:textId="77777777" w:rsidR="007C3571" w:rsidRPr="00654060" w:rsidRDefault="007C3571" w:rsidP="007C3571">
      <w:pPr>
        <w:ind w:left="720" w:hanging="720"/>
        <w:jc w:val="both"/>
        <w:rPr>
          <w:rFonts w:asciiTheme="minorHAnsi" w:hAnsiTheme="minorHAnsi" w:cs="Arial"/>
          <w:szCs w:val="24"/>
        </w:rPr>
      </w:pPr>
    </w:p>
    <w:p w14:paraId="615413FA" w14:textId="77777777" w:rsidR="007C3571" w:rsidRPr="008B1BD7" w:rsidRDefault="007C3571" w:rsidP="007C3571">
      <w:pPr>
        <w:pStyle w:val="Heading2"/>
        <w:jc w:val="both"/>
        <w:rPr>
          <w:u w:val="single"/>
        </w:rPr>
      </w:pPr>
      <w:r w:rsidRPr="008B1BD7">
        <w:rPr>
          <w:u w:val="single"/>
        </w:rPr>
        <w:t>Mbrojtja</w:t>
      </w:r>
    </w:p>
    <w:p w14:paraId="718F45AB" w14:textId="77777777" w:rsidR="007C3571" w:rsidRPr="00654060" w:rsidRDefault="007C3571" w:rsidP="007C3571">
      <w:pPr>
        <w:jc w:val="both"/>
        <w:rPr>
          <w:rFonts w:asciiTheme="minorHAnsi" w:hAnsiTheme="minorHAnsi" w:cs="Arial"/>
          <w:b/>
          <w:szCs w:val="24"/>
        </w:rPr>
      </w:pPr>
    </w:p>
    <w:p w14:paraId="2070A7E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Të gjithë anëtarët e stafit vazhdojnë të kenë një detyrë kujdesi ndaj të burgosurve dhe vizitorëve si dhe si të tillë duhet të sigurohen që të jenë në dijeni dhe t'i përmbahen politikave të mbrojtjes publike të HMP/YOI Norwich.  </w:t>
      </w:r>
    </w:p>
    <w:p w14:paraId="1CE55F32" w14:textId="77777777" w:rsidR="007C3571" w:rsidRPr="00406D8B" w:rsidRDefault="007C3571" w:rsidP="007C3571">
      <w:pPr>
        <w:jc w:val="both"/>
        <w:rPr>
          <w:rFonts w:asciiTheme="majorHAnsi" w:hAnsiTheme="majorHAnsi" w:cs="Arial"/>
          <w:szCs w:val="24"/>
        </w:rPr>
      </w:pPr>
    </w:p>
    <w:p w14:paraId="2681CFB1" w14:textId="36A2F9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Çdo shqetësim në lidhje me mirëqenien e një fëmije që bëhet i dukshëm në dhomat e Vizitave të Fëmijëve ose gjatë një Dite Familjare do të trajtohet duke ndjekur procedurat mbrojtëse të familjeve Ormiston. </w:t>
      </w:r>
    </w:p>
    <w:p w14:paraId="5D097A90" w14:textId="77777777" w:rsidR="007C3571" w:rsidRPr="00654060" w:rsidRDefault="007C3571" w:rsidP="007C3571">
      <w:pPr>
        <w:jc w:val="both"/>
        <w:rPr>
          <w:rFonts w:asciiTheme="minorHAnsi" w:hAnsiTheme="minorHAnsi" w:cs="Arial"/>
          <w:szCs w:val="24"/>
        </w:rPr>
      </w:pPr>
    </w:p>
    <w:p w14:paraId="4FAFC82B" w14:textId="77777777" w:rsidR="007C3571" w:rsidRPr="008B1BD7" w:rsidRDefault="007C3571" w:rsidP="007C3571">
      <w:pPr>
        <w:pStyle w:val="Heading2"/>
        <w:jc w:val="both"/>
        <w:rPr>
          <w:u w:val="single"/>
        </w:rPr>
      </w:pPr>
      <w:r w:rsidRPr="008B1BD7">
        <w:rPr>
          <w:u w:val="single"/>
        </w:rPr>
        <w:t xml:space="preserve">Nivelet e personelit </w:t>
      </w:r>
    </w:p>
    <w:p w14:paraId="259EFC01" w14:textId="77777777" w:rsidR="007C3571" w:rsidRPr="00654060" w:rsidRDefault="007C3571" w:rsidP="007C3571">
      <w:pPr>
        <w:jc w:val="both"/>
        <w:rPr>
          <w:rFonts w:asciiTheme="minorHAnsi" w:hAnsiTheme="minorHAnsi" w:cs="Arial"/>
          <w:b/>
          <w:szCs w:val="24"/>
        </w:rPr>
      </w:pPr>
    </w:p>
    <w:p w14:paraId="5F3678CB" w14:textId="2D10295E"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Vizitat e fëmijëve në Anën Kryesore duhet të lehtësohen nga të paktën dy anëtarë të stafit të Familjeve Ormiston, ose një anëtar i stafit dhe një vullnetar. Përjashtim nga kjo është nëse ka vetëm një familje në vizitë me ç'rast kërkohet vetëm një anëtar i stafit p.sh., vizitat e të burgosurve të pambrojtur ose vizitat e lidhjes së foshnjave. </w:t>
      </w:r>
    </w:p>
    <w:p w14:paraId="47C4FA0F" w14:textId="77777777" w:rsidR="007C3571" w:rsidRPr="00406D8B" w:rsidRDefault="007C3571" w:rsidP="007C3571">
      <w:pPr>
        <w:jc w:val="both"/>
        <w:rPr>
          <w:rFonts w:asciiTheme="majorHAnsi" w:hAnsiTheme="majorHAnsi" w:cs="Arial"/>
          <w:szCs w:val="24"/>
        </w:rPr>
      </w:pPr>
    </w:p>
    <w:p w14:paraId="6AB9E40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Vizitat e fëmijëve në Cat C Side mund të lehtësohen nga një anëtar i stafit. </w:t>
      </w:r>
    </w:p>
    <w:p w14:paraId="786D7419" w14:textId="77777777" w:rsidR="007C3571" w:rsidRPr="00406D8B" w:rsidRDefault="007C3571" w:rsidP="007C3571">
      <w:pPr>
        <w:jc w:val="both"/>
        <w:rPr>
          <w:rFonts w:asciiTheme="majorHAnsi" w:hAnsiTheme="majorHAnsi" w:cs="Arial"/>
          <w:szCs w:val="24"/>
        </w:rPr>
      </w:pPr>
    </w:p>
    <w:p w14:paraId="1A0BCC95" w14:textId="6BE9F49B"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Për vizitat e fëmijëve dhe vizitat e lidhjes së foshnjave, personeli i burgut është i detajuar për vizitat si rregullime normale vizitash p.sh., kontrolli i identifikimit, kërkimi dhe menaxhimi i vizitave. Për Ditët Familjare, Ekipi i Operacioneve organizon detajin e personelit të burgut të Ditës së Familjes përpara çdo dite. Kërkesa është 3-4 oficerë dhe të paktën 2 OSGs, një prej të cilëve duhet të jetë femër për kërkim.</w:t>
      </w:r>
      <w:r w:rsidRPr="00654060">
        <w:rPr>
          <w:rFonts w:asciiTheme="minorHAnsi" w:hAnsiTheme="minorHAnsi" w:cs="Arial"/>
          <w:szCs w:val="24"/>
        </w:rPr>
        <w:t xml:space="preserve"> </w:t>
      </w:r>
    </w:p>
    <w:p w14:paraId="51B44060" w14:textId="77777777" w:rsidR="007C3571" w:rsidRPr="00654060" w:rsidRDefault="007C3571" w:rsidP="007C3571">
      <w:pPr>
        <w:jc w:val="both"/>
        <w:rPr>
          <w:rFonts w:asciiTheme="minorHAnsi" w:hAnsiTheme="minorHAnsi"/>
          <w:szCs w:val="24"/>
        </w:rPr>
      </w:pPr>
    </w:p>
    <w:p w14:paraId="0B169153" w14:textId="77777777" w:rsidR="007C3571" w:rsidRPr="008B1BD7" w:rsidRDefault="007C3571" w:rsidP="007C3571">
      <w:pPr>
        <w:pStyle w:val="Heading2"/>
        <w:jc w:val="both"/>
        <w:rPr>
          <w:u w:val="single"/>
        </w:rPr>
      </w:pPr>
      <w:r w:rsidRPr="008B1BD7">
        <w:rPr>
          <w:u w:val="single"/>
        </w:rPr>
        <w:t xml:space="preserve">Kërkimi </w:t>
      </w:r>
    </w:p>
    <w:p w14:paraId="7BD1C696" w14:textId="77777777" w:rsidR="007C3571" w:rsidRPr="00654060" w:rsidRDefault="007C3571" w:rsidP="007C3571">
      <w:pPr>
        <w:jc w:val="both"/>
        <w:rPr>
          <w:rFonts w:asciiTheme="minorHAnsi" w:hAnsiTheme="minorHAnsi" w:cs="Arial"/>
          <w:b/>
          <w:szCs w:val="24"/>
        </w:rPr>
      </w:pPr>
    </w:p>
    <w:p w14:paraId="39BC537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Të gjithë vizitorët do t'i nënshtrohen kërkimit në hyrje në zonën e vizitave sipas rregullit të burgut dhe në përputhje me Strategjinë Lokale të Kërkimit (LSS).</w:t>
      </w:r>
    </w:p>
    <w:p w14:paraId="08DBCAF0" w14:textId="77777777" w:rsidR="007C3571" w:rsidRPr="00406D8B" w:rsidRDefault="007C3571" w:rsidP="007C3571">
      <w:pPr>
        <w:jc w:val="both"/>
        <w:rPr>
          <w:rFonts w:asciiTheme="majorHAnsi" w:hAnsiTheme="majorHAnsi" w:cs="Arial"/>
          <w:szCs w:val="24"/>
        </w:rPr>
      </w:pPr>
    </w:p>
    <w:p w14:paraId="73051B9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Të gjithë vizitorët mund t'i nënshtrohen një kontrolli pasiv të qenve në burg. Nëse një vizitor gjendet në posedim të një sendi të ndaluar ose merr një tregues pozitiv gjatë kontrollit pasiv të qenve të drogës, ata nuk do të lejohen të angazhohen në vizitë dhe do të menaxhohen sipas LSS dhe Ligjit për Menaxhimin e Shkelësve.</w:t>
      </w:r>
    </w:p>
    <w:p w14:paraId="25FFADB2" w14:textId="77777777" w:rsidR="007C3571" w:rsidRPr="00406D8B" w:rsidRDefault="007C3571" w:rsidP="007C3571">
      <w:pPr>
        <w:jc w:val="both"/>
        <w:rPr>
          <w:rFonts w:asciiTheme="majorHAnsi" w:hAnsiTheme="majorHAnsi" w:cs="Arial"/>
          <w:szCs w:val="24"/>
        </w:rPr>
      </w:pPr>
    </w:p>
    <w:p w14:paraId="5CB750AA" w14:textId="7FDA57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Në çdo moment një vizitor mund të vendosë të ndërpresë vizitën dhe duhet të lejohet të largohet, përveç kur legjislacioni tjetër lejon një kërkim pa pëlqimin e tij, ose vizitori është arrestuar.</w:t>
      </w:r>
    </w:p>
    <w:p w14:paraId="7F9E8323" w14:textId="77777777" w:rsidR="007C3571" w:rsidRPr="00406D8B" w:rsidRDefault="007C3571" w:rsidP="007C3571">
      <w:pPr>
        <w:ind w:left="720" w:hanging="720"/>
        <w:jc w:val="both"/>
        <w:rPr>
          <w:rFonts w:asciiTheme="majorHAnsi" w:hAnsiTheme="majorHAnsi" w:cs="Arial"/>
          <w:szCs w:val="24"/>
        </w:rPr>
      </w:pPr>
    </w:p>
    <w:p w14:paraId="7F19DFC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Pas përfundimit të të gjitha vizitave të fëmijëve, vizitave të lidhjes së foshnjave dhe ditëve familjare të gjithë të burgosurit do t'i nënshtrohen një kërkimi të nivelit A rub down para se të largohen nga zona e vizitave sipas LSS. Në ditët familjare, ato mund të lejohen të jenë në zotërim të veprimtarive artizanale si fotografitë dhe kartat e bëra gjatë gjithë kohëzgjatjes së ngjarjes.   </w:t>
      </w:r>
    </w:p>
    <w:p w14:paraId="1EABD90D" w14:textId="77777777" w:rsidR="007C3571" w:rsidRPr="00654060" w:rsidRDefault="007C3571" w:rsidP="007C3571">
      <w:pPr>
        <w:jc w:val="both"/>
        <w:rPr>
          <w:rFonts w:asciiTheme="minorHAnsi" w:hAnsiTheme="minorHAnsi" w:cs="Arial"/>
          <w:b/>
          <w:szCs w:val="24"/>
        </w:rPr>
      </w:pPr>
    </w:p>
    <w:p w14:paraId="41B27AE6" w14:textId="77777777" w:rsidR="001C3748" w:rsidRPr="00406D8B" w:rsidRDefault="001C3748" w:rsidP="001C3748">
      <w:pPr>
        <w:tabs>
          <w:tab w:val="num" w:pos="720"/>
        </w:tabs>
        <w:jc w:val="right"/>
        <w:rPr>
          <w:rFonts w:asciiTheme="minorHAnsi" w:hAnsiTheme="minorHAnsi"/>
          <w:i/>
          <w:sz w:val="22"/>
          <w:szCs w:val="22"/>
        </w:rPr>
      </w:pPr>
      <w:r w:rsidRPr="00406D8B">
        <w:rPr>
          <w:rFonts w:asciiTheme="minorHAnsi" w:hAnsiTheme="minorHAnsi"/>
          <w:i/>
          <w:sz w:val="22"/>
          <w:szCs w:val="22"/>
        </w:rPr>
        <w:t>19</w:t>
      </w:r>
    </w:p>
    <w:p w14:paraId="7721A5B7" w14:textId="77777777" w:rsidR="007C3571" w:rsidRPr="008B1BD7" w:rsidRDefault="007C3571" w:rsidP="007C3571">
      <w:pPr>
        <w:pStyle w:val="Heading2"/>
        <w:jc w:val="both"/>
        <w:rPr>
          <w:u w:val="single"/>
        </w:rPr>
      </w:pPr>
      <w:r w:rsidRPr="008B1BD7">
        <w:rPr>
          <w:u w:val="single"/>
        </w:rPr>
        <w:t xml:space="preserve">Sigurimi i ushqimit </w:t>
      </w:r>
    </w:p>
    <w:p w14:paraId="60DF475A" w14:textId="77777777" w:rsidR="007C3571" w:rsidRPr="00654060" w:rsidRDefault="007C3571" w:rsidP="007C3571">
      <w:pPr>
        <w:jc w:val="both"/>
        <w:rPr>
          <w:rFonts w:asciiTheme="minorHAnsi" w:hAnsiTheme="minorHAnsi" w:cs="Arial"/>
          <w:b/>
          <w:szCs w:val="24"/>
        </w:rPr>
      </w:pPr>
    </w:p>
    <w:p w14:paraId="70C13ADC" w14:textId="133038A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 Ormiston Families drejton një snack bar të vogël që ofron në qendrën e vizitave. Gjatë Ditëve familjare, vaktet dhe pijet do të sigurohen gjatë gjithë ditës të siguruara nga Ormiston Families dhe kuzhina e burgut. </w:t>
      </w:r>
    </w:p>
    <w:p w14:paraId="3FFBEABB" w14:textId="77777777" w:rsidR="007C3571" w:rsidRPr="00654060" w:rsidRDefault="007C3571" w:rsidP="007C3571">
      <w:pPr>
        <w:jc w:val="both"/>
        <w:rPr>
          <w:rFonts w:asciiTheme="minorHAnsi" w:hAnsiTheme="minorHAnsi" w:cs="Arial"/>
          <w:b/>
          <w:szCs w:val="24"/>
        </w:rPr>
      </w:pPr>
    </w:p>
    <w:p w14:paraId="3E68D57C" w14:textId="77777777" w:rsidR="007C3571" w:rsidRPr="008B1BD7" w:rsidRDefault="007C3571" w:rsidP="007C3571">
      <w:pPr>
        <w:pStyle w:val="Heading2"/>
        <w:jc w:val="both"/>
        <w:rPr>
          <w:u w:val="single"/>
        </w:rPr>
      </w:pPr>
      <w:r w:rsidRPr="008B1BD7">
        <w:rPr>
          <w:u w:val="single"/>
        </w:rPr>
        <w:t xml:space="preserve">Fotografi </w:t>
      </w:r>
    </w:p>
    <w:p w14:paraId="56D2CFCF" w14:textId="77777777" w:rsidR="007C3571" w:rsidRPr="00654060" w:rsidRDefault="007C3571" w:rsidP="007C3571">
      <w:pPr>
        <w:jc w:val="both"/>
        <w:rPr>
          <w:rFonts w:asciiTheme="minorHAnsi" w:hAnsiTheme="minorHAnsi" w:cs="Arial"/>
          <w:szCs w:val="24"/>
        </w:rPr>
      </w:pPr>
    </w:p>
    <w:p w14:paraId="707B2943" w14:textId="4D994DD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Familjeve u lejohet të kenë një foto të bërë së bashku nga një anëtar i stafit të Familjeve Ormiston në vizitën e tyre të parë për fëmijë dhe çdo vizitë tjetër që shkon përpara. Një foto mund të merret edhe në një vizitë për lidhjen e bebeve. </w:t>
      </w:r>
    </w:p>
    <w:p w14:paraId="3FEAF337" w14:textId="77777777" w:rsidR="007C3571" w:rsidRPr="00406D8B" w:rsidRDefault="007C3571" w:rsidP="007C3571">
      <w:pPr>
        <w:jc w:val="both"/>
        <w:rPr>
          <w:rFonts w:asciiTheme="majorHAnsi" w:hAnsiTheme="majorHAnsi" w:cs="Arial"/>
          <w:szCs w:val="24"/>
        </w:rPr>
      </w:pPr>
    </w:p>
    <w:p w14:paraId="338152D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Si i burgosuri, ashtu edhe i rrituri shoqërues nënshkruajnë një marrëveshje për vizitën e tyre të parë për fëmijë ose vizitën e lidhjes së foshnjave për të dhënë pëlqimin e tyre për të bërë foton e tyre dhe për të rënë dakord se fotografitë janë vetëm për përdorim personal dhe nuk do të kopjohen dhe shpërndahen në asnjë mënyrë.</w:t>
      </w:r>
    </w:p>
    <w:p w14:paraId="035384A8" w14:textId="77777777" w:rsidR="007C3571" w:rsidRPr="00406D8B" w:rsidRDefault="007C3571" w:rsidP="007C3571">
      <w:pPr>
        <w:jc w:val="both"/>
        <w:rPr>
          <w:rFonts w:asciiTheme="majorHAnsi" w:hAnsiTheme="majorHAnsi" w:cs="Arial"/>
          <w:szCs w:val="24"/>
        </w:rPr>
      </w:pPr>
    </w:p>
    <w:p w14:paraId="3614DB40" w14:textId="58CBB47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Gjatë gjithë Ditëve familjare, fotografitë e çdo familjeje do të merren nga një anëtar i stafit të Ormiston Families. Vetëm çdo grup familjar do të shfaqet në çdo foto dhe të gjitha fotografitë në Ditën e Familjes do të miratohen nga Sigurimi përpara se të shtypen. Pasi të miratohen, fotografitë do të shtypen dhe do të bëhen në libra fotografikë – një për familjen dhe një për të burgosurin. </w:t>
      </w:r>
    </w:p>
    <w:p w14:paraId="592C0543" w14:textId="77777777" w:rsidR="007C3571" w:rsidRPr="00406D8B" w:rsidRDefault="007C3571" w:rsidP="007C3571">
      <w:pPr>
        <w:jc w:val="both"/>
        <w:rPr>
          <w:rFonts w:asciiTheme="majorHAnsi" w:hAnsiTheme="majorHAnsi" w:cs="Arial"/>
          <w:szCs w:val="24"/>
        </w:rPr>
      </w:pPr>
    </w:p>
    <w:p w14:paraId="08D2B21C"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Si i burgosuri, ashtu edhe i rrituri shoqërues do të nënshkruajnë një marrëveshje para se dita të fillojë të japë pëlqimin e tyre për të bërë foton e tyre dhe të bien dakord se fotografitë janë vetëm për përdorim personal dhe nuk do të kopjohen dhe shpërndahen në asnjë mënyrë. </w:t>
      </w:r>
    </w:p>
    <w:p w14:paraId="16079CB0" w14:textId="77777777" w:rsidR="007C3571" w:rsidRDefault="007C3571" w:rsidP="008E7E3E">
      <w:pPr>
        <w:autoSpaceDE w:val="0"/>
        <w:autoSpaceDN w:val="0"/>
        <w:adjustRightInd w:val="0"/>
        <w:jc w:val="both"/>
        <w:rPr>
          <w:rFonts w:asciiTheme="minorHAnsi" w:hAnsiTheme="minorHAnsi" w:cs="Arial"/>
          <w:szCs w:val="24"/>
          <w:lang w:eastAsia="en-GB"/>
        </w:rPr>
      </w:pPr>
    </w:p>
    <w:p w14:paraId="3D12CE79" w14:textId="77777777" w:rsidR="007C3571" w:rsidRDefault="007C3571" w:rsidP="008E7E3E">
      <w:pPr>
        <w:autoSpaceDE w:val="0"/>
        <w:autoSpaceDN w:val="0"/>
        <w:adjustRightInd w:val="0"/>
        <w:jc w:val="both"/>
        <w:rPr>
          <w:rFonts w:asciiTheme="minorHAnsi" w:hAnsiTheme="minorHAnsi" w:cs="Arial"/>
          <w:szCs w:val="24"/>
          <w:lang w:eastAsia="en-GB"/>
        </w:rPr>
      </w:pPr>
    </w:p>
    <w:p w14:paraId="1587DD30" w14:textId="77777777" w:rsidR="007C3571" w:rsidRDefault="007C3571" w:rsidP="008E7E3E">
      <w:pPr>
        <w:autoSpaceDE w:val="0"/>
        <w:autoSpaceDN w:val="0"/>
        <w:adjustRightInd w:val="0"/>
        <w:jc w:val="both"/>
        <w:rPr>
          <w:rFonts w:asciiTheme="minorHAnsi" w:hAnsiTheme="minorHAnsi" w:cs="Arial"/>
          <w:szCs w:val="24"/>
          <w:lang w:eastAsia="en-GB"/>
        </w:rPr>
      </w:pPr>
    </w:p>
    <w:p w14:paraId="183D3D20" w14:textId="77777777" w:rsidR="007C3571" w:rsidRDefault="007C3571" w:rsidP="008E7E3E">
      <w:pPr>
        <w:autoSpaceDE w:val="0"/>
        <w:autoSpaceDN w:val="0"/>
        <w:adjustRightInd w:val="0"/>
        <w:jc w:val="both"/>
        <w:rPr>
          <w:rFonts w:asciiTheme="minorHAnsi" w:hAnsiTheme="minorHAnsi" w:cs="Arial"/>
          <w:szCs w:val="24"/>
          <w:lang w:eastAsia="en-GB"/>
        </w:rPr>
      </w:pPr>
    </w:p>
    <w:p w14:paraId="005EC16E" w14:textId="77777777" w:rsidR="007C3571" w:rsidRDefault="007C3571" w:rsidP="008E7E3E">
      <w:pPr>
        <w:autoSpaceDE w:val="0"/>
        <w:autoSpaceDN w:val="0"/>
        <w:adjustRightInd w:val="0"/>
        <w:jc w:val="both"/>
        <w:rPr>
          <w:rFonts w:asciiTheme="minorHAnsi" w:hAnsiTheme="minorHAnsi" w:cs="Arial"/>
          <w:szCs w:val="24"/>
          <w:lang w:eastAsia="en-GB"/>
        </w:rPr>
      </w:pPr>
    </w:p>
    <w:p w14:paraId="4E2F5368" w14:textId="77777777" w:rsidR="007C3571" w:rsidRDefault="007C3571" w:rsidP="008E7E3E">
      <w:pPr>
        <w:autoSpaceDE w:val="0"/>
        <w:autoSpaceDN w:val="0"/>
        <w:adjustRightInd w:val="0"/>
        <w:jc w:val="both"/>
        <w:rPr>
          <w:rFonts w:asciiTheme="minorHAnsi" w:hAnsiTheme="minorHAnsi" w:cs="Arial"/>
          <w:szCs w:val="24"/>
          <w:lang w:eastAsia="en-GB"/>
        </w:rPr>
      </w:pPr>
    </w:p>
    <w:p w14:paraId="089F8A56" w14:textId="77777777" w:rsidR="007C3571" w:rsidRDefault="007C3571" w:rsidP="008E7E3E">
      <w:pPr>
        <w:autoSpaceDE w:val="0"/>
        <w:autoSpaceDN w:val="0"/>
        <w:adjustRightInd w:val="0"/>
        <w:jc w:val="both"/>
        <w:rPr>
          <w:rFonts w:asciiTheme="minorHAnsi" w:hAnsiTheme="minorHAnsi" w:cs="Arial"/>
          <w:szCs w:val="24"/>
          <w:lang w:eastAsia="en-GB"/>
        </w:rPr>
      </w:pPr>
    </w:p>
    <w:p w14:paraId="6B8AC707" w14:textId="77777777" w:rsidR="007C3571" w:rsidRDefault="007C3571" w:rsidP="008E7E3E">
      <w:pPr>
        <w:autoSpaceDE w:val="0"/>
        <w:autoSpaceDN w:val="0"/>
        <w:adjustRightInd w:val="0"/>
        <w:jc w:val="both"/>
        <w:rPr>
          <w:rFonts w:asciiTheme="minorHAnsi" w:hAnsiTheme="minorHAnsi" w:cs="Arial"/>
          <w:szCs w:val="24"/>
          <w:lang w:eastAsia="en-GB"/>
        </w:rPr>
      </w:pPr>
    </w:p>
    <w:p w14:paraId="460243D0" w14:textId="77777777" w:rsidR="007C3571" w:rsidRDefault="007C3571" w:rsidP="008E7E3E">
      <w:pPr>
        <w:autoSpaceDE w:val="0"/>
        <w:autoSpaceDN w:val="0"/>
        <w:adjustRightInd w:val="0"/>
        <w:jc w:val="both"/>
        <w:rPr>
          <w:rFonts w:asciiTheme="minorHAnsi" w:hAnsiTheme="minorHAnsi" w:cs="Arial"/>
          <w:szCs w:val="24"/>
          <w:lang w:eastAsia="en-GB"/>
        </w:rPr>
      </w:pPr>
    </w:p>
    <w:p w14:paraId="5FF06E88" w14:textId="77777777" w:rsidR="007C3571" w:rsidRDefault="007C3571" w:rsidP="008E7E3E">
      <w:pPr>
        <w:autoSpaceDE w:val="0"/>
        <w:autoSpaceDN w:val="0"/>
        <w:adjustRightInd w:val="0"/>
        <w:jc w:val="both"/>
        <w:rPr>
          <w:rFonts w:asciiTheme="minorHAnsi" w:hAnsiTheme="minorHAnsi" w:cs="Arial"/>
          <w:szCs w:val="24"/>
          <w:lang w:eastAsia="en-GB"/>
        </w:rPr>
      </w:pPr>
    </w:p>
    <w:p w14:paraId="25CD4DCB" w14:textId="77777777" w:rsidR="007C3571" w:rsidRDefault="007C3571" w:rsidP="008E7E3E">
      <w:pPr>
        <w:autoSpaceDE w:val="0"/>
        <w:autoSpaceDN w:val="0"/>
        <w:adjustRightInd w:val="0"/>
        <w:jc w:val="both"/>
        <w:rPr>
          <w:rFonts w:asciiTheme="minorHAnsi" w:hAnsiTheme="minorHAnsi" w:cs="Arial"/>
          <w:szCs w:val="24"/>
          <w:lang w:eastAsia="en-GB"/>
        </w:rPr>
      </w:pPr>
    </w:p>
    <w:p w14:paraId="502E3E49" w14:textId="77777777" w:rsidR="007C3571" w:rsidRDefault="007C3571" w:rsidP="008E7E3E">
      <w:pPr>
        <w:autoSpaceDE w:val="0"/>
        <w:autoSpaceDN w:val="0"/>
        <w:adjustRightInd w:val="0"/>
        <w:jc w:val="both"/>
        <w:rPr>
          <w:rFonts w:asciiTheme="minorHAnsi" w:hAnsiTheme="minorHAnsi" w:cs="Arial"/>
          <w:szCs w:val="24"/>
          <w:lang w:eastAsia="en-GB"/>
        </w:rPr>
      </w:pPr>
    </w:p>
    <w:p w14:paraId="191852AF" w14:textId="77777777" w:rsidR="007C3571" w:rsidRDefault="007C3571" w:rsidP="008E7E3E">
      <w:pPr>
        <w:autoSpaceDE w:val="0"/>
        <w:autoSpaceDN w:val="0"/>
        <w:adjustRightInd w:val="0"/>
        <w:jc w:val="both"/>
        <w:rPr>
          <w:rFonts w:asciiTheme="minorHAnsi" w:hAnsiTheme="minorHAnsi" w:cs="Arial"/>
          <w:szCs w:val="24"/>
          <w:lang w:eastAsia="en-GB"/>
        </w:rPr>
      </w:pPr>
    </w:p>
    <w:p w14:paraId="5528C715" w14:textId="77777777" w:rsidR="007C3571" w:rsidRDefault="007C3571" w:rsidP="008E7E3E">
      <w:pPr>
        <w:autoSpaceDE w:val="0"/>
        <w:autoSpaceDN w:val="0"/>
        <w:adjustRightInd w:val="0"/>
        <w:jc w:val="both"/>
        <w:rPr>
          <w:rFonts w:asciiTheme="minorHAnsi" w:hAnsiTheme="minorHAnsi" w:cs="Arial"/>
          <w:szCs w:val="24"/>
          <w:lang w:eastAsia="en-GB"/>
        </w:rPr>
      </w:pPr>
    </w:p>
    <w:p w14:paraId="186A63B9" w14:textId="77777777" w:rsidR="007C3571" w:rsidRDefault="007C3571" w:rsidP="008E7E3E">
      <w:pPr>
        <w:autoSpaceDE w:val="0"/>
        <w:autoSpaceDN w:val="0"/>
        <w:adjustRightInd w:val="0"/>
        <w:jc w:val="both"/>
        <w:rPr>
          <w:rFonts w:asciiTheme="minorHAnsi" w:hAnsiTheme="minorHAnsi" w:cs="Arial"/>
          <w:szCs w:val="24"/>
          <w:lang w:eastAsia="en-GB"/>
        </w:rPr>
      </w:pPr>
    </w:p>
    <w:p w14:paraId="448063AF" w14:textId="77777777" w:rsidR="007C3571" w:rsidRDefault="007C3571" w:rsidP="008E7E3E">
      <w:pPr>
        <w:autoSpaceDE w:val="0"/>
        <w:autoSpaceDN w:val="0"/>
        <w:adjustRightInd w:val="0"/>
        <w:jc w:val="both"/>
        <w:rPr>
          <w:rFonts w:asciiTheme="minorHAnsi" w:hAnsiTheme="minorHAnsi" w:cs="Arial"/>
          <w:szCs w:val="24"/>
          <w:lang w:eastAsia="en-GB"/>
        </w:rPr>
      </w:pPr>
    </w:p>
    <w:p w14:paraId="0C7D0240" w14:textId="77777777" w:rsidR="007C3571" w:rsidRDefault="007C3571" w:rsidP="008E7E3E">
      <w:pPr>
        <w:autoSpaceDE w:val="0"/>
        <w:autoSpaceDN w:val="0"/>
        <w:adjustRightInd w:val="0"/>
        <w:jc w:val="both"/>
        <w:rPr>
          <w:rFonts w:asciiTheme="minorHAnsi" w:hAnsiTheme="minorHAnsi" w:cs="Arial"/>
          <w:szCs w:val="24"/>
          <w:lang w:eastAsia="en-GB"/>
        </w:rPr>
      </w:pPr>
    </w:p>
    <w:p w14:paraId="32CC0447" w14:textId="77777777" w:rsidR="007C3571" w:rsidRDefault="007C3571" w:rsidP="008E7E3E">
      <w:pPr>
        <w:autoSpaceDE w:val="0"/>
        <w:autoSpaceDN w:val="0"/>
        <w:adjustRightInd w:val="0"/>
        <w:jc w:val="both"/>
        <w:rPr>
          <w:rFonts w:asciiTheme="minorHAnsi" w:hAnsiTheme="minorHAnsi" w:cs="Arial"/>
          <w:szCs w:val="24"/>
          <w:lang w:eastAsia="en-GB"/>
        </w:rPr>
      </w:pPr>
    </w:p>
    <w:p w14:paraId="57CCE604" w14:textId="77777777" w:rsidR="007C3571" w:rsidRDefault="007C3571" w:rsidP="008E7E3E">
      <w:pPr>
        <w:autoSpaceDE w:val="0"/>
        <w:autoSpaceDN w:val="0"/>
        <w:adjustRightInd w:val="0"/>
        <w:jc w:val="both"/>
        <w:rPr>
          <w:rFonts w:asciiTheme="minorHAnsi" w:hAnsiTheme="minorHAnsi" w:cs="Arial"/>
          <w:szCs w:val="24"/>
          <w:lang w:eastAsia="en-GB"/>
        </w:rPr>
      </w:pPr>
    </w:p>
    <w:p w14:paraId="6AA11991" w14:textId="77777777" w:rsidR="007C3571" w:rsidRDefault="007C3571" w:rsidP="008E7E3E">
      <w:pPr>
        <w:autoSpaceDE w:val="0"/>
        <w:autoSpaceDN w:val="0"/>
        <w:adjustRightInd w:val="0"/>
        <w:jc w:val="both"/>
        <w:rPr>
          <w:rFonts w:asciiTheme="minorHAnsi" w:hAnsiTheme="minorHAnsi" w:cs="Arial"/>
          <w:szCs w:val="24"/>
          <w:lang w:eastAsia="en-GB"/>
        </w:rPr>
      </w:pPr>
    </w:p>
    <w:p w14:paraId="415EC204" w14:textId="77777777" w:rsidR="007C3571" w:rsidRDefault="007C3571" w:rsidP="008E7E3E">
      <w:pPr>
        <w:autoSpaceDE w:val="0"/>
        <w:autoSpaceDN w:val="0"/>
        <w:adjustRightInd w:val="0"/>
        <w:jc w:val="both"/>
        <w:rPr>
          <w:rFonts w:asciiTheme="minorHAnsi" w:hAnsiTheme="minorHAnsi" w:cs="Arial"/>
          <w:szCs w:val="24"/>
          <w:lang w:eastAsia="en-GB"/>
        </w:rPr>
      </w:pPr>
    </w:p>
    <w:p w14:paraId="6B45F455"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20</w:t>
      </w:r>
    </w:p>
    <w:p w14:paraId="75BB5BC2" w14:textId="77777777" w:rsidR="007C3571" w:rsidRPr="008B1BD7" w:rsidRDefault="007C3571" w:rsidP="008B1BD7">
      <w:pPr>
        <w:pStyle w:val="Heading2"/>
        <w:rPr>
          <w:sz w:val="40"/>
          <w:szCs w:val="40"/>
          <w:u w:val="single"/>
        </w:rPr>
      </w:pPr>
      <w:r w:rsidRPr="008B1BD7">
        <w:rPr>
          <w:noProof/>
          <w:sz w:val="40"/>
          <w:szCs w:val="40"/>
          <w:u w:val="single"/>
          <w:lang w:eastAsia="en-GB"/>
        </w:rPr>
        <mc:AlternateContent>
          <mc:Choice Requires="wps">
            <w:drawing>
              <wp:anchor distT="0" distB="0" distL="114300" distR="114300" simplePos="0" relativeHeight="251674624" behindDoc="1" locked="0" layoutInCell="0" allowOverlap="1" wp14:anchorId="13ED9BC2" wp14:editId="1D7D3014">
                <wp:simplePos x="0" y="0"/>
                <wp:positionH relativeFrom="margin">
                  <wp:align>center</wp:align>
                </wp:positionH>
                <wp:positionV relativeFrom="margin">
                  <wp:align>center</wp:align>
                </wp:positionV>
                <wp:extent cx="5237480"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1E8E7E"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0;margin-top:0;width:412.4pt;height:21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i+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YScQBPxHagTUe8oJxUPPw8CNdlwsLdAsSLtBsE+UxA3mMWf&#10;CWz7Z4F+pBCJ/GN7zknmkQOjmBM2+aG+E5BtKX5H0bKrbMTAdDxM8hLnATXdDX5DJt43WdALz1EQ&#10;JSZbMqY7RfL373zq5R9c/wI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E357iL4AQAAywMAAA4AAAAAAAAAAAAAAAAALgIAAGRy&#10;cy9lMm9Eb2MueG1sUEsBAi0AFAAGAAgAAAAhAHK4MrLaAAAABAEAAA8AAAAAAAAAAAAAAAAAUgQA&#10;AGRycy9kb3ducmV2LnhtbFBLBQYAAAAABAAEAPMAAABZBQAAAAA=&#10;" w14:anchorId="13ED9BC2">
                <v:stroke joinstyle="round"/>
                <o:lock v:ext="edit" shapetype="t"/>
                <v:textbox style="mso-fit-shape-to-text:t">
                  <w:txbxContent>
                    <w:p w:rsidR="00FD6D22" w:rsidP="007C3571" w:rsidRDefault="00FD6D22" w14:paraId="0D1E8E7E" w14:textId="77777777">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5648" behindDoc="1" locked="0" layoutInCell="0" allowOverlap="1" wp14:anchorId="66AA377F" wp14:editId="2B1FE0E0">
                <wp:simplePos x="0" y="0"/>
                <wp:positionH relativeFrom="margin">
                  <wp:align>center</wp:align>
                </wp:positionH>
                <wp:positionV relativeFrom="margin">
                  <wp:align>center</wp:align>
                </wp:positionV>
                <wp:extent cx="523748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A07AFD"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0;margin-top:0;width:412.4pt;height:21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99+gEAAMsDAAAOAAAAZHJzL2Uyb0RvYy54bWysU0Fu2zAQvBfoHwjea8lO47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Lq48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2aUvffoBAADLAwAADgAAAAAAAAAAAAAAAAAuAgAA&#10;ZHJzL2Uyb0RvYy54bWxQSwECLQAUAAYACAAAACEAcrgystoAAAAEAQAADwAAAAAAAAAAAAAAAABU&#10;BAAAZHJzL2Rvd25yZXYueG1sUEsFBgAAAAAEAAQA8wAAAFsFAAAAAA==&#10;" w14:anchorId="66AA377F">
                <v:stroke joinstyle="round"/>
                <o:lock v:ext="edit" shapetype="t"/>
                <v:textbox style="mso-fit-shape-to-text:t">
                  <w:txbxContent>
                    <w:p w:rsidR="00FD6D22" w:rsidP="007C3571" w:rsidRDefault="00FD6D22" w14:paraId="74A07AFD" w14:textId="77777777">
                      <w:pPr>
                        <w:pStyle w:val="NormalWeb"/>
                        <w:spacing w:before="0" w:beforeAutospacing="0" w:after="0" w:afterAutospacing="0"/>
                      </w:pPr>
                    </w:p>
                  </w:txbxContent>
                </v:textbox>
                <w10:wrap anchorx="margin" anchory="margin"/>
              </v:shape>
            </w:pict>
          </mc:Fallback>
        </mc:AlternateContent>
      </w:r>
      <w:r w:rsidRPr="008B1BD7">
        <w:rPr>
          <w:noProof/>
          <w:sz w:val="40"/>
          <w:szCs w:val="40"/>
          <w:u w:val="single"/>
          <w:lang w:eastAsia="en-GB"/>
        </w:rPr>
        <w:t>Kurset e babait dhe të prindërimit me tregime</w:t>
      </w:r>
    </w:p>
    <w:p w14:paraId="2FBC1D7C" w14:textId="77777777" w:rsidR="007C3571" w:rsidRPr="00654060" w:rsidRDefault="007C3571" w:rsidP="007C3571">
      <w:pPr>
        <w:jc w:val="both"/>
        <w:rPr>
          <w:rFonts w:asciiTheme="minorHAnsi" w:hAnsiTheme="minorHAnsi" w:cs="Arial"/>
          <w:szCs w:val="24"/>
        </w:rPr>
      </w:pPr>
    </w:p>
    <w:p w14:paraId="5EC3E933" w14:textId="77777777" w:rsidR="007C3571" w:rsidRPr="008B1BD7" w:rsidRDefault="007C3571" w:rsidP="007C3571">
      <w:pPr>
        <w:pStyle w:val="Heading2"/>
        <w:jc w:val="both"/>
        <w:rPr>
          <w:u w:val="single"/>
        </w:rPr>
      </w:pPr>
      <w:r w:rsidRPr="008B1BD7">
        <w:rPr>
          <w:u w:val="single"/>
        </w:rPr>
        <w:t>Hyrje</w:t>
      </w:r>
    </w:p>
    <w:p w14:paraId="1CD62A7D" w14:textId="77777777" w:rsidR="007C3571" w:rsidRDefault="007C3571" w:rsidP="007C3571">
      <w:pPr>
        <w:jc w:val="both"/>
      </w:pPr>
    </w:p>
    <w:p w14:paraId="5F28B288" w14:textId="7A9657D5" w:rsidR="007C3571" w:rsidRPr="00406D8B" w:rsidRDefault="009F3D88" w:rsidP="007C3571">
      <w:pPr>
        <w:jc w:val="both"/>
        <w:rPr>
          <w:rFonts w:asciiTheme="majorHAnsi" w:hAnsiTheme="majorHAnsi"/>
        </w:rPr>
      </w:pPr>
      <w:r>
        <w:rPr>
          <w:rFonts w:asciiTheme="majorHAnsi" w:hAnsiTheme="majorHAnsi"/>
        </w:rPr>
        <w:t xml:space="preserve">Në HMP/YOI Norwich, Ormiston Families janë përgjegjëse për dorëzimin e të dy Story Book Dad dhe Parenting Courses për baballarët, njerkun dhe gjyshërit në paraburgim. </w:t>
      </w:r>
    </w:p>
    <w:p w14:paraId="3756034B" w14:textId="77777777" w:rsidR="007C3571" w:rsidRPr="00406D8B" w:rsidRDefault="007C3571" w:rsidP="007C3571">
      <w:pPr>
        <w:tabs>
          <w:tab w:val="left" w:pos="6975"/>
        </w:tabs>
        <w:rPr>
          <w:rFonts w:asciiTheme="majorHAnsi" w:hAnsiTheme="majorHAnsi"/>
        </w:rPr>
      </w:pPr>
      <w:r w:rsidRPr="00406D8B">
        <w:rPr>
          <w:rFonts w:asciiTheme="majorHAnsi" w:hAnsiTheme="majorHAnsi"/>
        </w:rPr>
        <w:tab/>
      </w:r>
    </w:p>
    <w:p w14:paraId="79C91FB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Më poshtë jepen udhëzimet dhe udhëzimet për organizimin dhe dorëzimin e këtyre dy shërbimeve. </w:t>
      </w:r>
    </w:p>
    <w:p w14:paraId="33D1EC7F" w14:textId="77777777" w:rsidR="007C3571" w:rsidRPr="00406D8B" w:rsidRDefault="007C3571" w:rsidP="007C3571">
      <w:pPr>
        <w:jc w:val="both"/>
        <w:rPr>
          <w:rFonts w:asciiTheme="majorHAnsi" w:hAnsiTheme="majorHAnsi" w:cs="Arial"/>
          <w:bCs/>
          <w:spacing w:val="-3"/>
          <w:szCs w:val="24"/>
        </w:rPr>
      </w:pPr>
    </w:p>
    <w:p w14:paraId="176A8F4B"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Objektivat e protokollit janë:</w:t>
      </w:r>
    </w:p>
    <w:p w14:paraId="6E07EAD6" w14:textId="77777777" w:rsidR="007C3571" w:rsidRPr="00406D8B" w:rsidRDefault="007C3571" w:rsidP="007C3571">
      <w:pPr>
        <w:jc w:val="both"/>
        <w:rPr>
          <w:rFonts w:asciiTheme="majorHAnsi" w:hAnsiTheme="majorHAnsi" w:cs="Arial"/>
          <w:bCs/>
          <w:spacing w:val="-3"/>
          <w:szCs w:val="24"/>
        </w:rPr>
      </w:pPr>
    </w:p>
    <w:p w14:paraId="40C91598" w14:textId="73B1806D"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Për të nxitur lidhjet familjare duke lejuar baballarët, njerkun dhe gjyshërit në paraburgim të regjistrojnë një histori në një CD ose DVD të cilën fëmija i tyre mund ta dëgjojë në çdo kohë.</w:t>
      </w:r>
    </w:p>
    <w:p w14:paraId="7D4E39D0" w14:textId="30FE6ED8"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Për të lejuar baballarët, njerkun dhe gjyshërit të rrisin aftësitë e tyre prindërore dhe të mësojnë për zhvillimin dhe sjelljen e fëmijëve nëpërmjet të mësuarit.</w:t>
      </w:r>
    </w:p>
    <w:p w14:paraId="3D0CD959"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Për të siguruar që aktivitetet e mësipërme të kryhen në mënyrë të sigurt për të gjithë personelin, fëmijët dhe familjet duke përcaktuar proceset që ndiqen. </w:t>
      </w:r>
    </w:p>
    <w:p w14:paraId="30FAFDAE" w14:textId="77777777" w:rsidR="007C3571" w:rsidRPr="00654060" w:rsidRDefault="007C3571" w:rsidP="007C3571">
      <w:pPr>
        <w:jc w:val="both"/>
        <w:rPr>
          <w:rFonts w:asciiTheme="minorHAnsi" w:hAnsiTheme="minorHAnsi" w:cs="Arial"/>
          <w:bCs/>
          <w:spacing w:val="-3"/>
          <w:szCs w:val="24"/>
        </w:rPr>
      </w:pPr>
    </w:p>
    <w:p w14:paraId="27E2C797" w14:textId="77777777" w:rsidR="007C3571" w:rsidRPr="008B1BD7" w:rsidRDefault="007C3571" w:rsidP="007C3571">
      <w:pPr>
        <w:pStyle w:val="Heading2"/>
        <w:jc w:val="both"/>
        <w:rPr>
          <w:u w:val="single"/>
        </w:rPr>
      </w:pPr>
      <w:r w:rsidRPr="008B1BD7">
        <w:rPr>
          <w:u w:val="single"/>
        </w:rPr>
        <w:t>Njoftimi i Shërbimeve</w:t>
      </w:r>
    </w:p>
    <w:p w14:paraId="420FBB5B" w14:textId="77777777" w:rsidR="007C3571" w:rsidRPr="00654060" w:rsidRDefault="007C3571" w:rsidP="007C3571">
      <w:pPr>
        <w:jc w:val="both"/>
        <w:rPr>
          <w:rFonts w:asciiTheme="minorHAnsi" w:hAnsiTheme="minorHAnsi" w:cs="Arial"/>
          <w:bCs/>
          <w:spacing w:val="-3"/>
          <w:szCs w:val="24"/>
        </w:rPr>
      </w:pPr>
    </w:p>
    <w:p w14:paraId="7093612E" w14:textId="6378713F"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Ormiston Families organizojnë reklamën e shërbimeve të tyre duke përfshirë lidhjen me të burgosurit dhe familjet e tyre. Posterat për shërbimet e Ormiston Families janë rreth burgut në të gjitha fushat. </w:t>
      </w:r>
    </w:p>
    <w:p w14:paraId="61041AB8" w14:textId="77777777" w:rsidR="007C3571" w:rsidRPr="00406D8B" w:rsidRDefault="007C3571" w:rsidP="007C3571">
      <w:pPr>
        <w:jc w:val="both"/>
        <w:rPr>
          <w:rFonts w:asciiTheme="majorHAnsi" w:hAnsiTheme="majorHAnsi" w:cs="Arial"/>
          <w:bCs/>
          <w:spacing w:val="-3"/>
          <w:szCs w:val="24"/>
        </w:rPr>
      </w:pPr>
    </w:p>
    <w:p w14:paraId="7581EC2B" w14:textId="77777777" w:rsidR="007C3571" w:rsidRPr="008B1BD7" w:rsidRDefault="007C3571" w:rsidP="007C3571">
      <w:pPr>
        <w:pStyle w:val="Heading2"/>
        <w:jc w:val="both"/>
        <w:rPr>
          <w:u w:val="single"/>
        </w:rPr>
      </w:pPr>
      <w:r w:rsidRPr="008B1BD7">
        <w:rPr>
          <w:u w:val="single"/>
        </w:rPr>
        <w:lastRenderedPageBreak/>
        <w:t xml:space="preserve">Pranuesi i të burgosurve </w:t>
      </w:r>
    </w:p>
    <w:p w14:paraId="144E19F8" w14:textId="77777777" w:rsidR="007C3571" w:rsidRPr="00654060" w:rsidRDefault="007C3571" w:rsidP="007C3571">
      <w:pPr>
        <w:jc w:val="both"/>
        <w:rPr>
          <w:rFonts w:asciiTheme="minorHAnsi" w:hAnsiTheme="minorHAnsi" w:cs="Arial"/>
          <w:b/>
          <w:szCs w:val="24"/>
        </w:rPr>
      </w:pPr>
    </w:p>
    <w:p w14:paraId="13470BC0" w14:textId="421EC1D1" w:rsidR="007C3571" w:rsidRDefault="007C3571" w:rsidP="007C3571">
      <w:pPr>
        <w:jc w:val="both"/>
        <w:rPr>
          <w:rFonts w:asciiTheme="minorHAnsi" w:hAnsiTheme="minorHAnsi" w:cs="Arial"/>
          <w:szCs w:val="24"/>
        </w:rPr>
      </w:pPr>
      <w:r w:rsidRPr="00406D8B">
        <w:rPr>
          <w:rFonts w:asciiTheme="majorHAnsi" w:hAnsiTheme="majorHAnsi" w:cs="Arial"/>
          <w:szCs w:val="24"/>
        </w:rPr>
        <w:t>Të gjithë të burgosurve brenda establishmentit u jepet mundësia të aplikojnë për baballarët e librit të tregimeve. Të gjitha aplikimet janë marrë nëpërmjet 'Ormiston Families Application Form' i cili është i disponueshëm në të gjithë burgun në të gjitha krahët dhe në Sallat e Vizitave</w:t>
      </w:r>
      <w:r w:rsidRPr="00654060">
        <w:rPr>
          <w:rFonts w:asciiTheme="minorHAnsi" w:hAnsiTheme="minorHAnsi" w:cs="Arial"/>
          <w:szCs w:val="24"/>
        </w:rPr>
        <w:t xml:space="preserve">. </w:t>
      </w:r>
    </w:p>
    <w:p w14:paraId="279A7142" w14:textId="77777777" w:rsidR="007C3571" w:rsidRDefault="007C3571" w:rsidP="007C3571">
      <w:pPr>
        <w:jc w:val="both"/>
        <w:rPr>
          <w:rFonts w:asciiTheme="minorHAnsi" w:hAnsiTheme="minorHAnsi" w:cs="Arial"/>
          <w:szCs w:val="24"/>
        </w:rPr>
      </w:pPr>
    </w:p>
    <w:p w14:paraId="6AF7C6C4" w14:textId="77777777" w:rsidR="007C3571" w:rsidRPr="008B1BD7" w:rsidRDefault="007C3571" w:rsidP="007C3571">
      <w:pPr>
        <w:pStyle w:val="Heading2"/>
        <w:jc w:val="both"/>
        <w:rPr>
          <w:rFonts w:asciiTheme="minorHAnsi" w:hAnsiTheme="minorHAnsi" w:cs="Arial"/>
          <w:szCs w:val="24"/>
          <w:u w:val="single"/>
        </w:rPr>
      </w:pPr>
      <w:r w:rsidRPr="008B1BD7">
        <w:rPr>
          <w:u w:val="single"/>
        </w:rPr>
        <w:t xml:space="preserve">Procesi i miratimit të aplikimit </w:t>
      </w:r>
    </w:p>
    <w:p w14:paraId="3E914C95" w14:textId="77777777" w:rsidR="007C3571" w:rsidRPr="00654060" w:rsidRDefault="007C3571" w:rsidP="007C3571">
      <w:pPr>
        <w:jc w:val="both"/>
        <w:rPr>
          <w:rFonts w:asciiTheme="minorHAnsi" w:hAnsiTheme="minorHAnsi" w:cs="Arial"/>
          <w:szCs w:val="24"/>
        </w:rPr>
      </w:pPr>
    </w:p>
    <w:p w14:paraId="6733C1E0" w14:textId="7A7FE08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Për Story Book Dad, Ormiston Families janë të detyruara të dërgojnë detajet e të gjithë aplikantëve në Departamentin e Sigurisë për të kërkuar leje para se të procedojnë me bërjen e një regjistrimi. Për kursin e prindërimit në qeli, Ormiston Families kryejnë një kontroll pranë departamentit të Mbrojtjes Publike për të siguruar përshtatshmërinë e aplikantëve për të përfunduar kursin. </w:t>
      </w:r>
    </w:p>
    <w:p w14:paraId="47A18EBC" w14:textId="77777777" w:rsidR="007C3571" w:rsidRPr="00406D8B" w:rsidRDefault="007C3571" w:rsidP="007C3571">
      <w:pPr>
        <w:jc w:val="both"/>
        <w:rPr>
          <w:rFonts w:asciiTheme="majorHAnsi" w:hAnsiTheme="majorHAnsi" w:cs="Arial"/>
          <w:szCs w:val="24"/>
        </w:rPr>
      </w:pPr>
    </w:p>
    <w:p w14:paraId="1BED8C67" w14:textId="0D1914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Për Story Book Dad, të gjithë të burgosurit duhet të kenë qenë në HMP/YOI Norwich për të paktën 28 ditë përpara se të aplikojnë për leje, për një vlerësim domethënës të rrezikut që do të kryhet. Meqë nuk ka asnjë kontroll sigurie, si i tillë, për përfundimin e Kursit të Prindërimit në Qeli, kjo kërkesë nuk është e nevojshme. </w:t>
      </w:r>
    </w:p>
    <w:p w14:paraId="0330178D" w14:textId="77777777" w:rsidR="007C3571" w:rsidRPr="00406D8B" w:rsidRDefault="007C3571" w:rsidP="007C3571">
      <w:pPr>
        <w:jc w:val="both"/>
        <w:rPr>
          <w:rFonts w:asciiTheme="majorHAnsi" w:hAnsiTheme="majorHAnsi" w:cs="Arial"/>
          <w:szCs w:val="24"/>
        </w:rPr>
      </w:pPr>
    </w:p>
    <w:p w14:paraId="67041E5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Nëse refuzohet autorizimi për babin e librit të tregimeve ose për kursin e prindërimit në qeli, i burgosuri informohet me letër. Sipas nevojës, ai mund të këshillohet që të mund të riaplikojë ose në një muaj, dy muaj ose tre muaj, në varësi të informacionit të marrë nga Sigurimi ose departamenti i Mbrojtjes Publike. </w:t>
      </w:r>
    </w:p>
    <w:p w14:paraId="240BD5B5" w14:textId="77777777" w:rsidR="001C3748" w:rsidRPr="00BA00F6" w:rsidRDefault="001C3748" w:rsidP="001C3748">
      <w:pPr>
        <w:jc w:val="right"/>
        <w:rPr>
          <w:rFonts w:asciiTheme="majorHAnsi" w:hAnsiTheme="majorHAnsi" w:cs="Arial"/>
          <w:i/>
          <w:sz w:val="22"/>
          <w:szCs w:val="22"/>
        </w:rPr>
      </w:pPr>
      <w:r w:rsidRPr="00BA00F6">
        <w:rPr>
          <w:rFonts w:asciiTheme="majorHAnsi" w:hAnsiTheme="majorHAnsi" w:cs="Arial"/>
          <w:i/>
          <w:sz w:val="22"/>
          <w:szCs w:val="22"/>
        </w:rPr>
        <w:t>21</w:t>
      </w:r>
    </w:p>
    <w:p w14:paraId="751247C8" w14:textId="33B98F38" w:rsidR="007C3571" w:rsidRPr="00406D8B" w:rsidRDefault="007C3571" w:rsidP="007C3571">
      <w:pPr>
        <w:jc w:val="both"/>
        <w:rPr>
          <w:rFonts w:asciiTheme="majorHAnsi" w:hAnsiTheme="majorHAnsi" w:cs="Arial"/>
          <w:szCs w:val="24"/>
          <w:highlight w:val="yellow"/>
        </w:rPr>
      </w:pPr>
      <w:r w:rsidRPr="00406D8B">
        <w:rPr>
          <w:rFonts w:asciiTheme="majorHAnsi" w:hAnsiTheme="majorHAnsi" w:cs="Arial"/>
          <w:szCs w:val="24"/>
        </w:rPr>
        <w:t xml:space="preserve">Në rastin e Story Book Dad, nëse pastrohet, regjistrimi i një historie do të rregullohet sa më shpejt që të jetë e mundur. Regjistrimi pastaj dërgohet në bazën e projektit Story Book Dad në HMP Channing's Wood dhe një kopje e librit është porositur. Regjistrimi kthehet në formën e një CD ose DVD dhe ose dërgohet në familje, ose dorëzohet në vizitën e tyre të ardhshme, së bashku me një kopje të librit. Në rastin e Kursit të Prindërimit në Qeli, një folder i dorëzohet nxënësit sa më shpejt që të jetë e mundur dhe mblidhet përsëri një herë e përfunduar. Nxënësit i jepet një letër për të konfirmuar se kanë përfunduar kursin të cilin mund ta tregojnë kë të dëshirojnë. </w:t>
      </w:r>
    </w:p>
    <w:p w14:paraId="5958CB5A" w14:textId="77777777" w:rsidR="007C3571" w:rsidRPr="00406D8B" w:rsidRDefault="007C3571" w:rsidP="007C3571">
      <w:pPr>
        <w:jc w:val="both"/>
        <w:rPr>
          <w:rFonts w:asciiTheme="majorHAnsi" w:hAnsiTheme="majorHAnsi" w:cs="Arial"/>
          <w:b/>
          <w:szCs w:val="24"/>
        </w:rPr>
      </w:pPr>
      <w:r w:rsidRPr="00406D8B">
        <w:rPr>
          <w:rFonts w:asciiTheme="majorHAnsi" w:hAnsiTheme="majorHAnsi" w:cs="Arial"/>
          <w:b/>
          <w:szCs w:val="24"/>
        </w:rPr>
        <w:t xml:space="preserve">   </w:t>
      </w:r>
    </w:p>
    <w:p w14:paraId="3E7E13BD" w14:textId="77777777" w:rsidR="007C3571" w:rsidRPr="008B1BD7" w:rsidRDefault="007C3571" w:rsidP="007C3571">
      <w:pPr>
        <w:pStyle w:val="Heading2"/>
        <w:jc w:val="both"/>
        <w:rPr>
          <w:u w:val="single"/>
        </w:rPr>
      </w:pPr>
      <w:r w:rsidRPr="008B1BD7">
        <w:rPr>
          <w:u w:val="single"/>
        </w:rPr>
        <w:t xml:space="preserve">Vlerësimet e rrezikut </w:t>
      </w:r>
    </w:p>
    <w:p w14:paraId="05C7FD8D" w14:textId="77777777" w:rsidR="007C3571" w:rsidRPr="00654060" w:rsidRDefault="007C3571" w:rsidP="007C3571">
      <w:pPr>
        <w:jc w:val="both"/>
        <w:rPr>
          <w:rFonts w:asciiTheme="minorHAnsi" w:hAnsiTheme="minorHAnsi" w:cs="Arial"/>
          <w:b/>
          <w:szCs w:val="24"/>
        </w:rPr>
      </w:pPr>
    </w:p>
    <w:p w14:paraId="6456AD10" w14:textId="710469C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Vlerësimet e rrezikut të baballarëve të librit story dhe të kursit të prindërimit në qeli përfundojnë nga Ormiston Families Family Services Manager dhe shqyrtohen çdo vit. Ato dërgohen në departamentin e shëndetit dhe sigurisë së familjeve Ormiston për shqyrtim gjithashtu. </w:t>
      </w:r>
    </w:p>
    <w:p w14:paraId="6C3A2A68" w14:textId="77777777" w:rsidR="007C3571" w:rsidRPr="00406D8B" w:rsidRDefault="007C3571" w:rsidP="007C3571">
      <w:pPr>
        <w:jc w:val="both"/>
        <w:rPr>
          <w:rFonts w:asciiTheme="majorHAnsi" w:hAnsiTheme="majorHAnsi" w:cs="Arial"/>
          <w:szCs w:val="24"/>
        </w:rPr>
      </w:pPr>
    </w:p>
    <w:p w14:paraId="0E79D1B1" w14:textId="4ABEB9E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Të gjitha vlerësimet e rrezikut lexohen dhe nënshkruhen nga i gjithë stafi i Familjeve Ormiston dhe vullnetarët që kryejnë këto aktivitete</w:t>
      </w:r>
      <w:r w:rsidRPr="00654060">
        <w:rPr>
          <w:rFonts w:asciiTheme="minorHAnsi" w:hAnsiTheme="minorHAnsi" w:cs="Arial"/>
          <w:szCs w:val="24"/>
        </w:rPr>
        <w:t xml:space="preserve">. </w:t>
      </w:r>
    </w:p>
    <w:p w14:paraId="726E3B27" w14:textId="77777777" w:rsidR="007C3571" w:rsidRPr="00654060" w:rsidRDefault="007C3571" w:rsidP="007C3571">
      <w:pPr>
        <w:ind w:left="720" w:hanging="720"/>
        <w:jc w:val="both"/>
        <w:rPr>
          <w:rFonts w:asciiTheme="minorHAnsi" w:hAnsiTheme="minorHAnsi" w:cs="Arial"/>
          <w:szCs w:val="24"/>
        </w:rPr>
      </w:pPr>
    </w:p>
    <w:p w14:paraId="09E04ECB" w14:textId="77777777" w:rsidR="007C3571" w:rsidRPr="008B1BD7" w:rsidRDefault="007C3571" w:rsidP="007C3571">
      <w:pPr>
        <w:pStyle w:val="Heading2"/>
        <w:jc w:val="both"/>
        <w:rPr>
          <w:u w:val="single"/>
        </w:rPr>
      </w:pPr>
      <w:r w:rsidRPr="008B1BD7">
        <w:rPr>
          <w:u w:val="single"/>
        </w:rPr>
        <w:t>Mbrojtja</w:t>
      </w:r>
    </w:p>
    <w:p w14:paraId="7D3B6C87" w14:textId="77777777" w:rsidR="007C3571" w:rsidRPr="00654060" w:rsidRDefault="007C3571" w:rsidP="007C3571">
      <w:pPr>
        <w:jc w:val="both"/>
        <w:rPr>
          <w:rFonts w:asciiTheme="minorHAnsi" w:hAnsiTheme="minorHAnsi" w:cs="Arial"/>
          <w:b/>
          <w:szCs w:val="24"/>
        </w:rPr>
      </w:pPr>
    </w:p>
    <w:p w14:paraId="6BBF6C61" w14:textId="0F435F2C"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Çdo shqetësim në lidhje me mirëqenien e një fëmije që bëhet i dukshëm gjatë procesit të organizimit ose regjistrimit të Story Book Dad ose gjatë procesit të dhënies së Kursit të Prindërimit në Qeli, do të trajtohet duke ndjekur procedurat mbrojtëse të familjeve Ormiston. </w:t>
      </w:r>
    </w:p>
    <w:p w14:paraId="29ADB076" w14:textId="77777777" w:rsidR="007C3571" w:rsidRPr="00406D8B" w:rsidRDefault="007C3571" w:rsidP="007C3571">
      <w:pPr>
        <w:jc w:val="both"/>
        <w:rPr>
          <w:rFonts w:asciiTheme="majorHAnsi" w:hAnsiTheme="majorHAnsi" w:cs="Arial"/>
          <w:szCs w:val="24"/>
        </w:rPr>
      </w:pPr>
    </w:p>
    <w:p w14:paraId="07577603" w14:textId="77777777" w:rsidR="001C3748" w:rsidRDefault="001C3748" w:rsidP="007C3571">
      <w:pPr>
        <w:autoSpaceDE w:val="0"/>
        <w:autoSpaceDN w:val="0"/>
        <w:adjustRightInd w:val="0"/>
        <w:jc w:val="both"/>
        <w:rPr>
          <w:rFonts w:asciiTheme="minorHAnsi" w:hAnsiTheme="minorHAnsi" w:cs="Arial"/>
          <w:szCs w:val="24"/>
        </w:rPr>
      </w:pPr>
    </w:p>
    <w:p w14:paraId="41570E15" w14:textId="77777777" w:rsidR="001C3748" w:rsidRDefault="001C3748" w:rsidP="007C3571">
      <w:pPr>
        <w:autoSpaceDE w:val="0"/>
        <w:autoSpaceDN w:val="0"/>
        <w:adjustRightInd w:val="0"/>
        <w:jc w:val="both"/>
        <w:rPr>
          <w:rFonts w:asciiTheme="minorHAnsi" w:hAnsiTheme="minorHAnsi" w:cs="Arial"/>
          <w:szCs w:val="24"/>
        </w:rPr>
      </w:pPr>
    </w:p>
    <w:p w14:paraId="43C40FEC" w14:textId="77777777" w:rsidR="001C3748" w:rsidRDefault="001C3748" w:rsidP="007C3571">
      <w:pPr>
        <w:autoSpaceDE w:val="0"/>
        <w:autoSpaceDN w:val="0"/>
        <w:adjustRightInd w:val="0"/>
        <w:jc w:val="both"/>
        <w:rPr>
          <w:rFonts w:asciiTheme="minorHAnsi" w:hAnsiTheme="minorHAnsi" w:cs="Arial"/>
          <w:szCs w:val="24"/>
        </w:rPr>
      </w:pPr>
    </w:p>
    <w:p w14:paraId="53A3B7D6" w14:textId="77777777" w:rsidR="001C3748" w:rsidRDefault="001C3748" w:rsidP="007C3571">
      <w:pPr>
        <w:autoSpaceDE w:val="0"/>
        <w:autoSpaceDN w:val="0"/>
        <w:adjustRightInd w:val="0"/>
        <w:jc w:val="both"/>
        <w:rPr>
          <w:rFonts w:asciiTheme="minorHAnsi" w:hAnsiTheme="minorHAnsi" w:cs="Arial"/>
          <w:szCs w:val="24"/>
        </w:rPr>
      </w:pPr>
    </w:p>
    <w:p w14:paraId="4AD0642F" w14:textId="77777777" w:rsidR="001C3748" w:rsidRDefault="001C3748" w:rsidP="007C3571">
      <w:pPr>
        <w:autoSpaceDE w:val="0"/>
        <w:autoSpaceDN w:val="0"/>
        <w:adjustRightInd w:val="0"/>
        <w:jc w:val="both"/>
        <w:rPr>
          <w:rFonts w:asciiTheme="minorHAnsi" w:hAnsiTheme="minorHAnsi" w:cs="Arial"/>
          <w:szCs w:val="24"/>
        </w:rPr>
      </w:pPr>
    </w:p>
    <w:p w14:paraId="37A037F1" w14:textId="77777777" w:rsidR="001C3748" w:rsidRDefault="001C3748" w:rsidP="007C3571">
      <w:pPr>
        <w:autoSpaceDE w:val="0"/>
        <w:autoSpaceDN w:val="0"/>
        <w:adjustRightInd w:val="0"/>
        <w:jc w:val="both"/>
        <w:rPr>
          <w:rFonts w:asciiTheme="minorHAnsi" w:hAnsiTheme="minorHAnsi" w:cs="Arial"/>
          <w:szCs w:val="24"/>
        </w:rPr>
      </w:pPr>
    </w:p>
    <w:p w14:paraId="188EDC5D" w14:textId="77777777" w:rsidR="001C3748" w:rsidRDefault="001C3748" w:rsidP="007C3571">
      <w:pPr>
        <w:autoSpaceDE w:val="0"/>
        <w:autoSpaceDN w:val="0"/>
        <w:adjustRightInd w:val="0"/>
        <w:jc w:val="both"/>
        <w:rPr>
          <w:rFonts w:asciiTheme="minorHAnsi" w:hAnsiTheme="minorHAnsi" w:cs="Arial"/>
          <w:szCs w:val="24"/>
        </w:rPr>
      </w:pPr>
    </w:p>
    <w:p w14:paraId="3BA89E06" w14:textId="77777777" w:rsidR="001C3748" w:rsidRDefault="001C3748" w:rsidP="007C3571">
      <w:pPr>
        <w:autoSpaceDE w:val="0"/>
        <w:autoSpaceDN w:val="0"/>
        <w:adjustRightInd w:val="0"/>
        <w:jc w:val="both"/>
        <w:rPr>
          <w:rFonts w:asciiTheme="minorHAnsi" w:hAnsiTheme="minorHAnsi" w:cs="Arial"/>
          <w:szCs w:val="24"/>
        </w:rPr>
      </w:pPr>
    </w:p>
    <w:p w14:paraId="4EC31589" w14:textId="77777777" w:rsidR="001C3748" w:rsidRDefault="001C3748" w:rsidP="007C3571">
      <w:pPr>
        <w:autoSpaceDE w:val="0"/>
        <w:autoSpaceDN w:val="0"/>
        <w:adjustRightInd w:val="0"/>
        <w:jc w:val="both"/>
        <w:rPr>
          <w:rFonts w:asciiTheme="minorHAnsi" w:hAnsiTheme="minorHAnsi" w:cs="Arial"/>
          <w:szCs w:val="24"/>
        </w:rPr>
      </w:pPr>
    </w:p>
    <w:p w14:paraId="2D1DFBF1" w14:textId="77777777" w:rsidR="001C3748" w:rsidRDefault="001C3748" w:rsidP="007C3571">
      <w:pPr>
        <w:autoSpaceDE w:val="0"/>
        <w:autoSpaceDN w:val="0"/>
        <w:adjustRightInd w:val="0"/>
        <w:jc w:val="both"/>
        <w:rPr>
          <w:rFonts w:asciiTheme="minorHAnsi" w:hAnsiTheme="minorHAnsi" w:cs="Arial"/>
          <w:szCs w:val="24"/>
        </w:rPr>
      </w:pPr>
    </w:p>
    <w:p w14:paraId="725717DA" w14:textId="77777777" w:rsidR="001C3748" w:rsidRDefault="001C3748" w:rsidP="007C3571">
      <w:pPr>
        <w:autoSpaceDE w:val="0"/>
        <w:autoSpaceDN w:val="0"/>
        <w:adjustRightInd w:val="0"/>
        <w:jc w:val="both"/>
        <w:rPr>
          <w:rFonts w:asciiTheme="minorHAnsi" w:hAnsiTheme="minorHAnsi" w:cs="Arial"/>
          <w:szCs w:val="24"/>
        </w:rPr>
      </w:pPr>
    </w:p>
    <w:p w14:paraId="123AF518" w14:textId="77777777" w:rsidR="001C3748" w:rsidRDefault="001C3748" w:rsidP="007C3571">
      <w:pPr>
        <w:autoSpaceDE w:val="0"/>
        <w:autoSpaceDN w:val="0"/>
        <w:adjustRightInd w:val="0"/>
        <w:jc w:val="both"/>
        <w:rPr>
          <w:rFonts w:asciiTheme="minorHAnsi" w:hAnsiTheme="minorHAnsi" w:cs="Arial"/>
          <w:szCs w:val="24"/>
        </w:rPr>
      </w:pPr>
    </w:p>
    <w:p w14:paraId="7AD94699" w14:textId="77777777" w:rsidR="001C3748" w:rsidRDefault="001C3748" w:rsidP="007C3571">
      <w:pPr>
        <w:autoSpaceDE w:val="0"/>
        <w:autoSpaceDN w:val="0"/>
        <w:adjustRightInd w:val="0"/>
        <w:jc w:val="both"/>
        <w:rPr>
          <w:rFonts w:asciiTheme="minorHAnsi" w:hAnsiTheme="minorHAnsi" w:cs="Arial"/>
          <w:szCs w:val="24"/>
        </w:rPr>
      </w:pPr>
    </w:p>
    <w:p w14:paraId="7C765437" w14:textId="77777777" w:rsidR="001C3748" w:rsidRDefault="001C3748" w:rsidP="007C3571">
      <w:pPr>
        <w:autoSpaceDE w:val="0"/>
        <w:autoSpaceDN w:val="0"/>
        <w:adjustRightInd w:val="0"/>
        <w:jc w:val="both"/>
        <w:rPr>
          <w:rFonts w:asciiTheme="minorHAnsi" w:hAnsiTheme="minorHAnsi" w:cs="Arial"/>
          <w:szCs w:val="24"/>
        </w:rPr>
      </w:pPr>
    </w:p>
    <w:p w14:paraId="6289ACE7" w14:textId="77777777" w:rsidR="001C3748" w:rsidRDefault="001C3748" w:rsidP="007C3571">
      <w:pPr>
        <w:autoSpaceDE w:val="0"/>
        <w:autoSpaceDN w:val="0"/>
        <w:adjustRightInd w:val="0"/>
        <w:jc w:val="both"/>
        <w:rPr>
          <w:rFonts w:asciiTheme="minorHAnsi" w:hAnsiTheme="minorHAnsi" w:cs="Arial"/>
          <w:szCs w:val="24"/>
        </w:rPr>
      </w:pPr>
    </w:p>
    <w:p w14:paraId="56BAFB8C" w14:textId="77777777" w:rsidR="001C3748" w:rsidRDefault="001C3748" w:rsidP="007C3571">
      <w:pPr>
        <w:autoSpaceDE w:val="0"/>
        <w:autoSpaceDN w:val="0"/>
        <w:adjustRightInd w:val="0"/>
        <w:jc w:val="both"/>
        <w:rPr>
          <w:rFonts w:asciiTheme="minorHAnsi" w:hAnsiTheme="minorHAnsi" w:cs="Arial"/>
          <w:szCs w:val="24"/>
        </w:rPr>
      </w:pPr>
    </w:p>
    <w:p w14:paraId="5E511DB2" w14:textId="77777777" w:rsidR="001C3748" w:rsidRDefault="001C3748" w:rsidP="007C3571">
      <w:pPr>
        <w:autoSpaceDE w:val="0"/>
        <w:autoSpaceDN w:val="0"/>
        <w:adjustRightInd w:val="0"/>
        <w:jc w:val="both"/>
        <w:rPr>
          <w:rFonts w:asciiTheme="minorHAnsi" w:hAnsiTheme="minorHAnsi" w:cs="Arial"/>
          <w:szCs w:val="24"/>
        </w:rPr>
      </w:pPr>
    </w:p>
    <w:p w14:paraId="68ED2ED2" w14:textId="77777777" w:rsidR="001C3748" w:rsidRDefault="001C3748" w:rsidP="007C3571">
      <w:pPr>
        <w:autoSpaceDE w:val="0"/>
        <w:autoSpaceDN w:val="0"/>
        <w:adjustRightInd w:val="0"/>
        <w:jc w:val="both"/>
        <w:rPr>
          <w:rFonts w:asciiTheme="minorHAnsi" w:hAnsiTheme="minorHAnsi" w:cs="Arial"/>
          <w:szCs w:val="24"/>
        </w:rPr>
      </w:pPr>
    </w:p>
    <w:p w14:paraId="6E2A2379" w14:textId="77777777" w:rsidR="001C3748" w:rsidRDefault="001C3748" w:rsidP="007C3571">
      <w:pPr>
        <w:autoSpaceDE w:val="0"/>
        <w:autoSpaceDN w:val="0"/>
        <w:adjustRightInd w:val="0"/>
        <w:jc w:val="both"/>
        <w:rPr>
          <w:rFonts w:asciiTheme="minorHAnsi" w:hAnsiTheme="minorHAnsi" w:cs="Arial"/>
          <w:szCs w:val="24"/>
        </w:rPr>
      </w:pPr>
    </w:p>
    <w:p w14:paraId="619FDC74" w14:textId="77777777" w:rsidR="001C3748" w:rsidRDefault="001C3748" w:rsidP="007C3571">
      <w:pPr>
        <w:autoSpaceDE w:val="0"/>
        <w:autoSpaceDN w:val="0"/>
        <w:adjustRightInd w:val="0"/>
        <w:jc w:val="both"/>
        <w:rPr>
          <w:rFonts w:asciiTheme="minorHAnsi" w:hAnsiTheme="minorHAnsi" w:cs="Arial"/>
          <w:szCs w:val="24"/>
        </w:rPr>
      </w:pPr>
    </w:p>
    <w:p w14:paraId="4CD945F3" w14:textId="77777777" w:rsidR="001C3748" w:rsidRDefault="001C3748" w:rsidP="007C3571">
      <w:pPr>
        <w:autoSpaceDE w:val="0"/>
        <w:autoSpaceDN w:val="0"/>
        <w:adjustRightInd w:val="0"/>
        <w:jc w:val="both"/>
        <w:rPr>
          <w:rFonts w:asciiTheme="minorHAnsi" w:hAnsiTheme="minorHAnsi" w:cs="Arial"/>
          <w:szCs w:val="24"/>
        </w:rPr>
      </w:pPr>
    </w:p>
    <w:p w14:paraId="465D6620" w14:textId="77777777" w:rsidR="001C3748" w:rsidRDefault="001C3748" w:rsidP="007C3571">
      <w:pPr>
        <w:autoSpaceDE w:val="0"/>
        <w:autoSpaceDN w:val="0"/>
        <w:adjustRightInd w:val="0"/>
        <w:jc w:val="both"/>
        <w:rPr>
          <w:rFonts w:asciiTheme="minorHAnsi" w:hAnsiTheme="minorHAnsi" w:cs="Arial"/>
          <w:szCs w:val="24"/>
        </w:rPr>
      </w:pPr>
    </w:p>
    <w:p w14:paraId="0823B438" w14:textId="77777777" w:rsidR="001C3748" w:rsidRDefault="001C3748" w:rsidP="007C3571">
      <w:pPr>
        <w:autoSpaceDE w:val="0"/>
        <w:autoSpaceDN w:val="0"/>
        <w:adjustRightInd w:val="0"/>
        <w:jc w:val="both"/>
        <w:rPr>
          <w:rFonts w:asciiTheme="minorHAnsi" w:hAnsiTheme="minorHAnsi" w:cs="Arial"/>
          <w:szCs w:val="24"/>
        </w:rPr>
      </w:pPr>
    </w:p>
    <w:p w14:paraId="5CC56C9C" w14:textId="77777777" w:rsidR="001C3748"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t>22</w:t>
      </w:r>
    </w:p>
    <w:p w14:paraId="1CE47337" w14:textId="77777777" w:rsidR="007C3571" w:rsidRPr="008B1BD7" w:rsidRDefault="007C3571" w:rsidP="008B1BD7">
      <w:pPr>
        <w:pStyle w:val="Heading2"/>
        <w:rPr>
          <w:rFonts w:asciiTheme="minorHAnsi" w:hAnsiTheme="minorHAnsi" w:cs="Arial"/>
          <w:sz w:val="40"/>
          <w:szCs w:val="40"/>
          <w:u w:val="single"/>
        </w:rPr>
      </w:pPr>
      <w:r>
        <w:rPr>
          <w:rFonts w:asciiTheme="minorHAnsi" w:hAnsiTheme="minorHAnsi" w:cs="Arial"/>
          <w:szCs w:val="24"/>
        </w:rPr>
        <w:br w:type="page"/>
      </w:r>
      <w:r w:rsidRPr="008B1BD7">
        <w:rPr>
          <w:sz w:val="40"/>
          <w:szCs w:val="40"/>
          <w:u w:val="single"/>
          <w:lang w:eastAsia="en-GB"/>
        </w:rPr>
        <w:lastRenderedPageBreak/>
        <w:t>Vizitat në tranzicion (Vizitat e babait të Brit House)</w:t>
      </w:r>
    </w:p>
    <w:p w14:paraId="0324D6F5" w14:textId="77777777" w:rsidR="007C3571" w:rsidRDefault="007C3571" w:rsidP="007C3571">
      <w:pPr>
        <w:rPr>
          <w:lang w:eastAsia="en-GB"/>
        </w:rPr>
      </w:pPr>
    </w:p>
    <w:p w14:paraId="37571D8A" w14:textId="77777777" w:rsidR="007C3571" w:rsidRPr="008B1BD7" w:rsidRDefault="007C3571" w:rsidP="007C3571">
      <w:pPr>
        <w:pStyle w:val="Heading2"/>
        <w:jc w:val="both"/>
        <w:rPr>
          <w:u w:val="single"/>
        </w:rPr>
      </w:pPr>
      <w:r w:rsidRPr="008B1BD7">
        <w:rPr>
          <w:u w:val="single"/>
        </w:rPr>
        <w:t>Hyrje</w:t>
      </w:r>
    </w:p>
    <w:p w14:paraId="24151B3E" w14:textId="77777777" w:rsidR="007C3571" w:rsidRDefault="007C3571" w:rsidP="007C3571">
      <w:pPr>
        <w:jc w:val="both"/>
        <w:rPr>
          <w:rFonts w:asciiTheme="minorHAnsi" w:hAnsiTheme="minorHAnsi" w:cs="Arial"/>
          <w:bCs/>
          <w:spacing w:val="-3"/>
          <w:szCs w:val="24"/>
        </w:rPr>
      </w:pPr>
    </w:p>
    <w:p w14:paraId="58C2D76A" w14:textId="109A68E5" w:rsidR="007C3571" w:rsidRPr="00406D8B" w:rsidRDefault="009F3D88" w:rsidP="007C3571">
      <w:pPr>
        <w:jc w:val="both"/>
        <w:rPr>
          <w:rFonts w:asciiTheme="majorHAnsi" w:hAnsiTheme="majorHAnsi" w:cs="Arial"/>
          <w:bCs/>
          <w:spacing w:val="-3"/>
          <w:szCs w:val="24"/>
        </w:rPr>
      </w:pPr>
      <w:r>
        <w:rPr>
          <w:rFonts w:asciiTheme="majorHAnsi" w:hAnsiTheme="majorHAnsi" w:cs="Arial"/>
          <w:bCs/>
          <w:spacing w:val="-3"/>
          <w:szCs w:val="24"/>
        </w:rPr>
        <w:t xml:space="preserve">HMP/YOI Norwich dhe Ormiston Families e pranojnë se periudha që çon në lirimin e dikujt nga paraburgimi kërkon planifikim dhe konsideratë të kujdesshme që ajo të jetë një tranzicion i suksesshëm përsëri në komunitet. Për disa, kjo përfshin riintegrimin përsëri në shtëpinë e familjes. Në HMP/YOI Norwich, kemi një pjesë të kategorisë së hapur të burgut të quajtur Britannia House. Ormiston Families lehtësojnë vizitat në tranzicion, të njohura ndryshe si Brit House Dad's Visits, për baballarët dhe njerkun në Britannia House që po planifikojnë të kthehen në shtëpinë e familjes pas lirimit nga paraburgimi. </w:t>
      </w:r>
    </w:p>
    <w:p w14:paraId="45CED8B2" w14:textId="77777777" w:rsidR="007C3571" w:rsidRPr="00406D8B" w:rsidRDefault="007C3571" w:rsidP="007C3571">
      <w:pPr>
        <w:jc w:val="both"/>
        <w:rPr>
          <w:rFonts w:asciiTheme="majorHAnsi" w:hAnsiTheme="majorHAnsi" w:cs="Arial"/>
          <w:bCs/>
          <w:spacing w:val="-3"/>
          <w:szCs w:val="24"/>
        </w:rPr>
      </w:pPr>
    </w:p>
    <w:p w14:paraId="2B5C00AD" w14:textId="6FD0CFB1"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Baballarët dhe njerku kalojnë një pasdite në Qendrën e Vizitorëve me fëmijët e tyre, duke mbështetur stafin e Ormiston Families. Prindi/kujdestari tjetër i fëmijëve i lë fëmijët nën kujdesin e babait ose njerkut të tyre për pasdite. </w:t>
      </w:r>
    </w:p>
    <w:p w14:paraId="0392C8CA" w14:textId="77777777" w:rsidR="007C3571" w:rsidRPr="00406D8B" w:rsidRDefault="007C3571" w:rsidP="007C3571">
      <w:pPr>
        <w:jc w:val="both"/>
        <w:rPr>
          <w:rFonts w:asciiTheme="majorHAnsi" w:hAnsiTheme="majorHAnsi" w:cs="Arial"/>
          <w:bCs/>
          <w:spacing w:val="-3"/>
          <w:szCs w:val="24"/>
        </w:rPr>
      </w:pPr>
    </w:p>
    <w:p w14:paraId="312D9BFD" w14:textId="77777777" w:rsidR="007C3571" w:rsidRPr="008B1BD7" w:rsidRDefault="007C3571" w:rsidP="007C3571">
      <w:pPr>
        <w:pStyle w:val="Heading2"/>
        <w:jc w:val="both"/>
        <w:rPr>
          <w:u w:val="single"/>
        </w:rPr>
      </w:pPr>
      <w:r w:rsidRPr="008B1BD7">
        <w:rPr>
          <w:u w:val="single"/>
        </w:rPr>
        <w:t>Njoftimi i rregullimeve dhe afateve kohore</w:t>
      </w:r>
    </w:p>
    <w:p w14:paraId="3DC61200" w14:textId="77777777" w:rsidR="007C3571" w:rsidRDefault="007C3571" w:rsidP="007C3571">
      <w:pPr>
        <w:jc w:val="both"/>
        <w:rPr>
          <w:rFonts w:asciiTheme="minorHAnsi" w:hAnsiTheme="minorHAnsi" w:cs="Arial"/>
          <w:bCs/>
          <w:spacing w:val="-3"/>
          <w:szCs w:val="24"/>
        </w:rPr>
      </w:pPr>
    </w:p>
    <w:p w14:paraId="72AD62B6"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Brit House Dad's Visits zhvillohet çdo dy muaj të premten në Qendrën e Vizitorëve, për deri në dy familje për vizitë. Vizitat zgjasin për një pasdite nga ora 12:30 – 16:00. </w:t>
      </w:r>
    </w:p>
    <w:p w14:paraId="00B0E2B9" w14:textId="77777777" w:rsidR="007C3571" w:rsidRPr="00406D8B" w:rsidRDefault="007C3571" w:rsidP="007C3571">
      <w:pPr>
        <w:jc w:val="both"/>
        <w:rPr>
          <w:rFonts w:asciiTheme="majorHAnsi" w:hAnsiTheme="majorHAnsi" w:cs="Arial"/>
          <w:bCs/>
          <w:spacing w:val="-3"/>
          <w:szCs w:val="24"/>
        </w:rPr>
      </w:pPr>
    </w:p>
    <w:p w14:paraId="1CF67766" w14:textId="3BBAD4E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Ormiston Families reklamojnë vizitat e babait të Brit House dhe datat e ardhshme në Britannia House, nëpërmjet posterave. Gjithashtu, ata informojnë oficerët për vizitat që ata të promovojnë përreth shtëpisë dhe të identifikojnë baballarët dhe njerkun që mund të përfitojnë nga vizitat. </w:t>
      </w:r>
    </w:p>
    <w:p w14:paraId="364F53A1" w14:textId="77777777" w:rsidR="007C3571" w:rsidRPr="00406D8B" w:rsidRDefault="007C3571" w:rsidP="007C3571">
      <w:pPr>
        <w:jc w:val="both"/>
        <w:rPr>
          <w:rFonts w:asciiTheme="majorHAnsi" w:hAnsiTheme="majorHAnsi" w:cs="Arial"/>
          <w:bCs/>
          <w:spacing w:val="-3"/>
          <w:szCs w:val="24"/>
        </w:rPr>
      </w:pPr>
    </w:p>
    <w:p w14:paraId="1C482916" w14:textId="77777777" w:rsidR="007C3571" w:rsidRPr="008B1BD7" w:rsidRDefault="007C3571" w:rsidP="007C3571">
      <w:pPr>
        <w:pStyle w:val="Heading2"/>
        <w:jc w:val="both"/>
        <w:rPr>
          <w:u w:val="single"/>
        </w:rPr>
      </w:pPr>
      <w:r w:rsidRPr="008B1BD7">
        <w:rPr>
          <w:u w:val="single"/>
        </w:rPr>
        <w:t xml:space="preserve">Qëllimet </w:t>
      </w:r>
    </w:p>
    <w:p w14:paraId="175CE7D8" w14:textId="77777777" w:rsidR="007C3571" w:rsidRPr="00654060" w:rsidRDefault="007C3571" w:rsidP="007C3571">
      <w:pPr>
        <w:jc w:val="both"/>
        <w:rPr>
          <w:rFonts w:asciiTheme="minorHAnsi" w:hAnsiTheme="minorHAnsi" w:cs="Arial"/>
          <w:bCs/>
          <w:spacing w:val="-3"/>
          <w:szCs w:val="24"/>
        </w:rPr>
      </w:pPr>
    </w:p>
    <w:p w14:paraId="6236FB72" w14:textId="6DE3578D"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Qëllimet kryesore të Brit House Dad's Visits janë të ushqehen në arritjen e qëllimeve të rrugëve të familjeve të strategjisë së mirësjelljes, duke krijuar një Kulturë Rehabilituese. Këto vizita:</w:t>
      </w:r>
    </w:p>
    <w:p w14:paraId="7259242B" w14:textId="77777777" w:rsidR="007C3571" w:rsidRPr="00406D8B" w:rsidRDefault="007C3571" w:rsidP="007C3571">
      <w:pPr>
        <w:jc w:val="both"/>
        <w:rPr>
          <w:rFonts w:asciiTheme="majorHAnsi" w:hAnsiTheme="majorHAnsi" w:cs="Arial"/>
          <w:bCs/>
          <w:spacing w:val="-3"/>
          <w:szCs w:val="24"/>
        </w:rPr>
      </w:pPr>
    </w:p>
    <w:p w14:paraId="60CD8B11" w14:textId="0E62DBF0"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Siguroni një mjedis për babanë dhe fëmijët e tij për t'u angazhuar në drekë dhe për të luajtur aktivitete gjatë gjithë një pasditeje në Qendrën e Vizitorëve.</w:t>
      </w:r>
    </w:p>
    <w:p w14:paraId="485CF859" w14:textId="626E142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Lejojeni familjen, duke përfshirë edhe fëmijët, të krijojë besim në aftësitë e kujdesit dhe të prindërimit të babait, duke e kuptuar se mund të ketë kaluar disa kohë që kur babai kishte përgjegjësinë e vetme për fëmijët pa prindin/kujdestarin tjetër të pranishëm.</w:t>
      </w:r>
    </w:p>
    <w:p w14:paraId="31B03AC3" w14:textId="23B6FAA6"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 xml:space="preserve">Rritni gjasat që babai të ketë një kthim të suksesshëm në shtëpinë e familjes pas lirimit. </w:t>
      </w:r>
    </w:p>
    <w:p w14:paraId="50CB08CE" w14:textId="77777777" w:rsidR="007C3571" w:rsidRPr="00406D8B" w:rsidRDefault="007C3571" w:rsidP="007C3571">
      <w:pPr>
        <w:jc w:val="both"/>
        <w:rPr>
          <w:rFonts w:asciiTheme="majorHAnsi" w:hAnsiTheme="majorHAnsi" w:cs="Arial"/>
          <w:bCs/>
          <w:spacing w:val="-3"/>
          <w:szCs w:val="24"/>
        </w:rPr>
      </w:pPr>
    </w:p>
    <w:p w14:paraId="181DA8F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Çdo vizitë do të ketë objektiva të qarta për t'u arritur të përqendruara në punën drejt qëllimeve të theksuara më sipër. </w:t>
      </w:r>
    </w:p>
    <w:p w14:paraId="44E8F02A" w14:textId="77777777" w:rsidR="007C3571" w:rsidRPr="00654060" w:rsidRDefault="007C3571" w:rsidP="007C3571">
      <w:pPr>
        <w:jc w:val="both"/>
        <w:rPr>
          <w:rFonts w:asciiTheme="minorHAnsi" w:hAnsiTheme="minorHAnsi" w:cs="Arial"/>
          <w:szCs w:val="24"/>
        </w:rPr>
      </w:pPr>
    </w:p>
    <w:p w14:paraId="37525792" w14:textId="77777777" w:rsidR="007C3571" w:rsidRPr="008B1BD7" w:rsidRDefault="007C3571" w:rsidP="007C3571">
      <w:pPr>
        <w:pStyle w:val="Heading2"/>
        <w:jc w:val="both"/>
        <w:rPr>
          <w:u w:val="single"/>
        </w:rPr>
      </w:pPr>
      <w:r w:rsidRPr="008B1BD7">
        <w:rPr>
          <w:u w:val="single"/>
        </w:rPr>
        <w:t xml:space="preserve">Pranuesi i të burgosurve </w:t>
      </w:r>
    </w:p>
    <w:p w14:paraId="6CF64D7C" w14:textId="77777777" w:rsidR="007C3571" w:rsidRPr="00654060" w:rsidRDefault="007C3571" w:rsidP="007C3571">
      <w:pPr>
        <w:jc w:val="both"/>
        <w:rPr>
          <w:rFonts w:asciiTheme="minorHAnsi" w:hAnsiTheme="minorHAnsi" w:cs="Arial"/>
          <w:b/>
          <w:szCs w:val="24"/>
        </w:rPr>
      </w:pPr>
    </w:p>
    <w:p w14:paraId="400778E5" w14:textId="36EA4CC6" w:rsidR="007C3571" w:rsidRDefault="007C3571" w:rsidP="007C3571">
      <w:pPr>
        <w:jc w:val="both"/>
        <w:rPr>
          <w:rFonts w:asciiTheme="minorHAnsi" w:hAnsiTheme="minorHAnsi" w:cs="Arial"/>
          <w:szCs w:val="24"/>
        </w:rPr>
      </w:pPr>
      <w:r w:rsidRPr="00406D8B">
        <w:rPr>
          <w:rFonts w:asciiTheme="majorHAnsi" w:hAnsiTheme="majorHAnsi" w:cs="Arial"/>
          <w:szCs w:val="24"/>
        </w:rPr>
        <w:t>Të gjithë baballarët dhe njerku në Britannia House kanë të drejtë të aplikojnë nëpërmjet 'Brit House Dad's Visit Application Form' që është në dispozicion në Britannia House</w:t>
      </w:r>
      <w:r>
        <w:rPr>
          <w:rFonts w:asciiTheme="minorHAnsi" w:hAnsiTheme="minorHAnsi" w:cs="Arial"/>
          <w:szCs w:val="24"/>
        </w:rPr>
        <w:t xml:space="preserve">. </w:t>
      </w:r>
    </w:p>
    <w:p w14:paraId="79B5C3ED" w14:textId="77777777" w:rsidR="007C3571" w:rsidRPr="00BA00F6" w:rsidRDefault="001C3748" w:rsidP="001C3748">
      <w:pPr>
        <w:jc w:val="right"/>
        <w:rPr>
          <w:rFonts w:asciiTheme="majorHAnsi" w:hAnsiTheme="majorHAnsi" w:cs="Arial"/>
          <w:i/>
          <w:szCs w:val="24"/>
        </w:rPr>
      </w:pPr>
      <w:r w:rsidRPr="00BA00F6">
        <w:rPr>
          <w:rFonts w:asciiTheme="majorHAnsi" w:hAnsiTheme="majorHAnsi" w:cs="Arial"/>
          <w:i/>
          <w:szCs w:val="24"/>
        </w:rPr>
        <w:t>23</w:t>
      </w:r>
    </w:p>
    <w:p w14:paraId="4D2A5A07" w14:textId="77777777" w:rsidR="001C3748" w:rsidRPr="00BA00F6" w:rsidRDefault="001C3748" w:rsidP="007C3571">
      <w:pPr>
        <w:jc w:val="both"/>
        <w:rPr>
          <w:rFonts w:asciiTheme="majorHAnsi" w:hAnsiTheme="majorHAnsi" w:cs="Arial"/>
          <w:szCs w:val="24"/>
        </w:rPr>
      </w:pPr>
    </w:p>
    <w:p w14:paraId="6CCC8CFE" w14:textId="2940527B" w:rsidR="007C3571" w:rsidRPr="00BA00F6" w:rsidRDefault="00971069" w:rsidP="007C3571">
      <w:pPr>
        <w:jc w:val="both"/>
        <w:rPr>
          <w:rFonts w:asciiTheme="majorHAnsi" w:hAnsiTheme="majorHAnsi" w:cs="Arial"/>
          <w:szCs w:val="24"/>
        </w:rPr>
      </w:pPr>
      <w:r>
        <w:rPr>
          <w:rFonts w:asciiTheme="majorHAnsi" w:hAnsiTheme="majorHAnsi" w:cs="Arial"/>
          <w:szCs w:val="24"/>
        </w:rPr>
        <w:lastRenderedPageBreak/>
        <w:t xml:space="preserve">Ormiston Families janë të detyruara të dërgojnë detajet e të gjithë aplikantëve në Departamentin e Sigurisë për konfirmimin se mund të marrin pjesë. Gjasat e refuzimit janë të vogla pasi kërkuesi po jeton në kushte të hapura; Megjithatë, nëse ka një refuzim, kërkuesi do të informohet personalisht. </w:t>
      </w:r>
    </w:p>
    <w:p w14:paraId="7E49CCED" w14:textId="77777777" w:rsidR="007C3571" w:rsidRPr="00654060"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047AC96" w14:textId="77777777" w:rsidR="007C3571" w:rsidRPr="008B1BD7" w:rsidRDefault="007C3571" w:rsidP="007C3571">
      <w:pPr>
        <w:pStyle w:val="Heading2"/>
        <w:jc w:val="both"/>
        <w:rPr>
          <w:u w:val="single"/>
        </w:rPr>
      </w:pPr>
      <w:r w:rsidRPr="008B1BD7">
        <w:rPr>
          <w:u w:val="single"/>
        </w:rPr>
        <w:t xml:space="preserve">Kriteret e partive vizive </w:t>
      </w:r>
    </w:p>
    <w:p w14:paraId="08B4E684" w14:textId="77777777" w:rsidR="007C3571" w:rsidRPr="00654060" w:rsidRDefault="007C3571" w:rsidP="007C3571">
      <w:pPr>
        <w:jc w:val="both"/>
        <w:rPr>
          <w:rFonts w:asciiTheme="minorHAnsi" w:hAnsiTheme="minorHAnsi" w:cs="Arial"/>
          <w:szCs w:val="24"/>
        </w:rPr>
      </w:pPr>
    </w:p>
    <w:p w14:paraId="1EFBF859" w14:textId="7BCFB061"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Palët vizituese duhet të jenë fëmijët ose njerku i të burgosurit. Fëmijët mund të lihen nga çdo i rritur përgjegjës megjithatë Ormiston Families gjithmonë do të kontrollojë se ata kanë leje nga personi me përgjegjësi prindërore, përveç të burgosurit, që vizita të bëhet. </w:t>
      </w:r>
    </w:p>
    <w:p w14:paraId="4373301F" w14:textId="77777777" w:rsidR="007C3571" w:rsidRDefault="007C3571" w:rsidP="007C3571">
      <w:pPr>
        <w:jc w:val="both"/>
        <w:rPr>
          <w:rFonts w:asciiTheme="minorHAnsi" w:hAnsiTheme="minorHAnsi" w:cs="Arial"/>
          <w:szCs w:val="24"/>
        </w:rPr>
      </w:pPr>
    </w:p>
    <w:p w14:paraId="3509DB2C" w14:textId="77777777" w:rsidR="007C3571" w:rsidRPr="008B1BD7" w:rsidRDefault="007C3571" w:rsidP="007C3571">
      <w:pPr>
        <w:pStyle w:val="Heading2"/>
        <w:jc w:val="both"/>
        <w:rPr>
          <w:u w:val="single"/>
        </w:rPr>
      </w:pPr>
      <w:r w:rsidRPr="008B1BD7">
        <w:rPr>
          <w:u w:val="single"/>
        </w:rPr>
        <w:t xml:space="preserve">Vlerësimet e rrezikut </w:t>
      </w:r>
    </w:p>
    <w:p w14:paraId="5629EC84" w14:textId="77777777" w:rsidR="007C3571" w:rsidRPr="00654060" w:rsidRDefault="007C3571" w:rsidP="007C3571">
      <w:pPr>
        <w:jc w:val="both"/>
        <w:rPr>
          <w:rFonts w:asciiTheme="minorHAnsi" w:hAnsiTheme="minorHAnsi" w:cs="Arial"/>
          <w:b/>
          <w:szCs w:val="24"/>
        </w:rPr>
      </w:pPr>
    </w:p>
    <w:p w14:paraId="21637360" w14:textId="2273BC72"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Vlerësimet e rrezikut të vizitave të babait të Brit House përfundojnë nga Ormiston Families Family Services Manager dhe shqyrtohen çdo vit. Ato dërgohen në departamentin e shëndetit dhe sigurisë së familjeve Ormiston për shqyrtim gjithashtu. </w:t>
      </w:r>
    </w:p>
    <w:p w14:paraId="7F4DE12B" w14:textId="77777777" w:rsidR="007C3571" w:rsidRPr="00BA00F6" w:rsidRDefault="007C3571" w:rsidP="007C3571">
      <w:pPr>
        <w:jc w:val="both"/>
        <w:rPr>
          <w:rFonts w:asciiTheme="majorHAnsi" w:hAnsiTheme="majorHAnsi" w:cs="Arial"/>
          <w:szCs w:val="24"/>
        </w:rPr>
      </w:pPr>
    </w:p>
    <w:p w14:paraId="69C430C5" w14:textId="2865E66F"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Të gjitha vlerësimet e rrezikut lexohen dhe nënshkruhen nga i gjithë stafi i Familjeve Ormiston dhe vullnetarët që kryejnë këto aktivitete</w:t>
      </w:r>
      <w:r w:rsidRPr="00654060">
        <w:rPr>
          <w:rFonts w:asciiTheme="minorHAnsi" w:hAnsiTheme="minorHAnsi" w:cs="Arial"/>
          <w:szCs w:val="24"/>
        </w:rPr>
        <w:t xml:space="preserve">. </w:t>
      </w:r>
    </w:p>
    <w:p w14:paraId="268FE30A" w14:textId="77777777" w:rsidR="007C3571" w:rsidRPr="00654060" w:rsidRDefault="007C3571" w:rsidP="007C3571">
      <w:pPr>
        <w:jc w:val="both"/>
        <w:rPr>
          <w:rFonts w:asciiTheme="minorHAnsi" w:hAnsiTheme="minorHAnsi" w:cs="Arial"/>
          <w:szCs w:val="24"/>
        </w:rPr>
      </w:pPr>
    </w:p>
    <w:p w14:paraId="7905B891" w14:textId="77777777" w:rsidR="007C3571" w:rsidRPr="008B1BD7" w:rsidRDefault="007C3571" w:rsidP="007C3571">
      <w:pPr>
        <w:pStyle w:val="Heading2"/>
        <w:jc w:val="both"/>
        <w:rPr>
          <w:u w:val="single"/>
        </w:rPr>
      </w:pPr>
      <w:r w:rsidRPr="008B1BD7">
        <w:rPr>
          <w:u w:val="single"/>
        </w:rPr>
        <w:t>Mbrojtja</w:t>
      </w:r>
    </w:p>
    <w:p w14:paraId="6B868CE2" w14:textId="77777777" w:rsidR="007C3571" w:rsidRPr="00654060" w:rsidRDefault="007C3571" w:rsidP="007C3571">
      <w:pPr>
        <w:jc w:val="both"/>
        <w:rPr>
          <w:rFonts w:asciiTheme="minorHAnsi" w:hAnsiTheme="minorHAnsi" w:cs="Arial"/>
          <w:b/>
          <w:szCs w:val="24"/>
        </w:rPr>
      </w:pPr>
    </w:p>
    <w:p w14:paraId="23D79DD5"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Të gjithë anëtarët e stafit vazhdojnë të kenë një detyrë kujdesi ndaj të burgosurve dhe vizitorëve si dhe si të tillë duhet të sigurohen që të jenë në dijeni dhe t'i përmbahen politikave të mbrojtjes publike të HMP/YOI Norwich.  </w:t>
      </w:r>
    </w:p>
    <w:p w14:paraId="21CEC53B" w14:textId="77777777" w:rsidR="007C3571" w:rsidRPr="00BA00F6" w:rsidRDefault="007C3571" w:rsidP="007C3571">
      <w:pPr>
        <w:jc w:val="both"/>
        <w:rPr>
          <w:rFonts w:asciiTheme="majorHAnsi" w:hAnsiTheme="majorHAnsi" w:cs="Arial"/>
          <w:szCs w:val="24"/>
        </w:rPr>
      </w:pPr>
    </w:p>
    <w:p w14:paraId="14711B8A" w14:textId="27413B7A"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Çdo shqetësim në lidhje me mirëqenien e një fëmije që bëhet i dukshëm në dhomat e Vizitave të Fëmijëve ose gjatë një Dite Familjare do të trajtohet duke ndjekur procedurat mbrojtëse të familjeve Ormiston. </w:t>
      </w:r>
    </w:p>
    <w:p w14:paraId="523A2BF6" w14:textId="77777777" w:rsidR="007C3571" w:rsidRPr="00654060" w:rsidRDefault="007C3571" w:rsidP="007C3571">
      <w:pPr>
        <w:jc w:val="both"/>
        <w:rPr>
          <w:rFonts w:asciiTheme="minorHAnsi" w:hAnsiTheme="minorHAnsi" w:cs="Arial"/>
          <w:szCs w:val="24"/>
        </w:rPr>
      </w:pPr>
    </w:p>
    <w:p w14:paraId="1CB56A5D" w14:textId="77777777" w:rsidR="007C3571" w:rsidRPr="008B1BD7" w:rsidRDefault="007C3571" w:rsidP="007C3571">
      <w:pPr>
        <w:pStyle w:val="Heading2"/>
        <w:jc w:val="both"/>
        <w:rPr>
          <w:u w:val="single"/>
        </w:rPr>
      </w:pPr>
      <w:r w:rsidRPr="008B1BD7">
        <w:rPr>
          <w:u w:val="single"/>
        </w:rPr>
        <w:t xml:space="preserve">Nivelet e personelit </w:t>
      </w:r>
    </w:p>
    <w:p w14:paraId="76BE3E22" w14:textId="77777777" w:rsidR="007C3571" w:rsidRPr="00654060" w:rsidRDefault="007C3571" w:rsidP="007C3571">
      <w:pPr>
        <w:jc w:val="both"/>
        <w:rPr>
          <w:rFonts w:asciiTheme="minorHAnsi" w:hAnsiTheme="minorHAnsi" w:cs="Arial"/>
          <w:b/>
          <w:szCs w:val="24"/>
        </w:rPr>
      </w:pPr>
    </w:p>
    <w:p w14:paraId="7B62A212" w14:textId="53D71513"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Brit House Dad's Visits duhet të lehtësohet nga të paktën dy anëtarë të stafit të Familjeve Ormiston, ose një anëtar i stafit dhe një vullnetar. Nuk ka asnjë kërkesë për të patur personelin e burgut të pranishëm</w:t>
      </w:r>
      <w:r>
        <w:rPr>
          <w:rFonts w:asciiTheme="minorHAnsi" w:hAnsiTheme="minorHAnsi" w:cs="Arial"/>
          <w:szCs w:val="24"/>
        </w:rPr>
        <w:t xml:space="preserve">. </w:t>
      </w:r>
    </w:p>
    <w:p w14:paraId="11F09955" w14:textId="77777777" w:rsidR="007C3571" w:rsidRPr="00654060" w:rsidRDefault="007C3571" w:rsidP="007C3571">
      <w:pPr>
        <w:jc w:val="both"/>
        <w:rPr>
          <w:rFonts w:asciiTheme="minorHAnsi" w:hAnsiTheme="minorHAnsi"/>
          <w:szCs w:val="24"/>
        </w:rPr>
      </w:pPr>
    </w:p>
    <w:p w14:paraId="5637110B" w14:textId="77777777" w:rsidR="007C3571" w:rsidRPr="008B1BD7" w:rsidRDefault="007C3571" w:rsidP="007C3571">
      <w:pPr>
        <w:pStyle w:val="Heading2"/>
        <w:jc w:val="both"/>
        <w:rPr>
          <w:u w:val="single"/>
        </w:rPr>
      </w:pPr>
      <w:r w:rsidRPr="008B1BD7">
        <w:rPr>
          <w:u w:val="single"/>
        </w:rPr>
        <w:t xml:space="preserve">Sigurimi i ushqimit </w:t>
      </w:r>
    </w:p>
    <w:p w14:paraId="1995B18F" w14:textId="77777777" w:rsidR="007C3571" w:rsidRPr="00654060" w:rsidRDefault="007C3571" w:rsidP="007C3571">
      <w:pPr>
        <w:jc w:val="both"/>
        <w:rPr>
          <w:rFonts w:asciiTheme="minorHAnsi" w:hAnsiTheme="minorHAnsi" w:cs="Arial"/>
          <w:b/>
          <w:szCs w:val="24"/>
        </w:rPr>
      </w:pPr>
    </w:p>
    <w:p w14:paraId="1EC97745" w14:textId="0E4A6A75"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Në fillim të vizitës, Ormiston Families sigurojnë një drekë për familjet që të shijojnë së bashku. Kjo zakonisht përbëhet nga sanduiçe, snacks, fruta dhe ushqime të tjera miqësore për fëmijët. </w:t>
      </w:r>
    </w:p>
    <w:p w14:paraId="31F14E03" w14:textId="77777777" w:rsidR="007C3571" w:rsidRDefault="007C3571" w:rsidP="007C3571">
      <w:pPr>
        <w:jc w:val="both"/>
        <w:rPr>
          <w:rFonts w:asciiTheme="minorHAnsi" w:hAnsiTheme="minorHAnsi" w:cs="Arial"/>
          <w:szCs w:val="24"/>
        </w:rPr>
      </w:pPr>
    </w:p>
    <w:p w14:paraId="114A888F" w14:textId="77777777" w:rsidR="001C3748" w:rsidRDefault="001C3748" w:rsidP="007C3571">
      <w:pPr>
        <w:jc w:val="both"/>
        <w:rPr>
          <w:rFonts w:asciiTheme="minorHAnsi" w:hAnsiTheme="minorHAnsi" w:cs="Arial"/>
          <w:szCs w:val="24"/>
        </w:rPr>
      </w:pPr>
    </w:p>
    <w:p w14:paraId="736583A7" w14:textId="77777777" w:rsidR="001C3748" w:rsidRDefault="001C3748" w:rsidP="007C3571">
      <w:pPr>
        <w:jc w:val="both"/>
        <w:rPr>
          <w:rFonts w:asciiTheme="minorHAnsi" w:hAnsiTheme="minorHAnsi" w:cs="Arial"/>
          <w:szCs w:val="24"/>
        </w:rPr>
      </w:pPr>
    </w:p>
    <w:p w14:paraId="1878963B" w14:textId="77777777" w:rsidR="001C3748" w:rsidRDefault="001C3748" w:rsidP="007C3571">
      <w:pPr>
        <w:jc w:val="both"/>
        <w:rPr>
          <w:rFonts w:asciiTheme="minorHAnsi" w:hAnsiTheme="minorHAnsi" w:cs="Arial"/>
          <w:szCs w:val="24"/>
        </w:rPr>
      </w:pPr>
    </w:p>
    <w:p w14:paraId="652812F3" w14:textId="0C93737E" w:rsidR="001C3748" w:rsidRDefault="001C3748" w:rsidP="007C3571">
      <w:pPr>
        <w:jc w:val="both"/>
        <w:rPr>
          <w:rFonts w:asciiTheme="minorHAnsi" w:hAnsiTheme="minorHAnsi" w:cs="Arial"/>
          <w:szCs w:val="24"/>
        </w:rPr>
      </w:pPr>
    </w:p>
    <w:p w14:paraId="0FC256C8" w14:textId="77777777" w:rsidR="00433FDD" w:rsidRDefault="00433FDD" w:rsidP="007C3571">
      <w:pPr>
        <w:jc w:val="both"/>
        <w:rPr>
          <w:rFonts w:asciiTheme="minorHAnsi" w:hAnsiTheme="minorHAnsi" w:cs="Arial"/>
          <w:szCs w:val="24"/>
        </w:rPr>
      </w:pPr>
    </w:p>
    <w:p w14:paraId="4D6BD2FC" w14:textId="77777777" w:rsidR="001C3748" w:rsidRPr="00BA00F6" w:rsidRDefault="001C3748" w:rsidP="001C3748">
      <w:pPr>
        <w:jc w:val="right"/>
        <w:rPr>
          <w:rFonts w:ascii="Calibri Light" w:hAnsi="Calibri Light" w:cs="Arial"/>
          <w:i/>
          <w:szCs w:val="24"/>
        </w:rPr>
      </w:pPr>
      <w:r w:rsidRPr="00BA00F6">
        <w:rPr>
          <w:rFonts w:ascii="Calibri Light" w:hAnsi="Calibri Light" w:cs="Arial"/>
          <w:i/>
          <w:szCs w:val="24"/>
        </w:rPr>
        <w:lastRenderedPageBreak/>
        <w:t>24</w:t>
      </w:r>
    </w:p>
    <w:p w14:paraId="3C89FE2A" w14:textId="77777777" w:rsidR="007C3571" w:rsidRPr="008B1BD7" w:rsidRDefault="007C3571" w:rsidP="007C3571">
      <w:pPr>
        <w:pStyle w:val="Heading2"/>
        <w:jc w:val="both"/>
        <w:rPr>
          <w:u w:val="single"/>
        </w:rPr>
      </w:pPr>
      <w:r w:rsidRPr="008B1BD7">
        <w:rPr>
          <w:u w:val="single"/>
        </w:rPr>
        <w:t xml:space="preserve">Fotografi </w:t>
      </w:r>
    </w:p>
    <w:p w14:paraId="14E86B53" w14:textId="77777777" w:rsidR="007C3571" w:rsidRPr="00654060" w:rsidRDefault="007C3571" w:rsidP="007C3571">
      <w:pPr>
        <w:jc w:val="both"/>
        <w:rPr>
          <w:rFonts w:asciiTheme="minorHAnsi" w:hAnsiTheme="minorHAnsi" w:cs="Arial"/>
          <w:szCs w:val="24"/>
        </w:rPr>
      </w:pPr>
    </w:p>
    <w:p w14:paraId="06DC562E" w14:textId="7E614815" w:rsidR="007C3571" w:rsidRPr="00BA00F6" w:rsidRDefault="00971069" w:rsidP="007C3571">
      <w:pPr>
        <w:jc w:val="both"/>
        <w:rPr>
          <w:rFonts w:asciiTheme="majorHAnsi" w:hAnsiTheme="majorHAnsi" w:cs="Arial"/>
          <w:szCs w:val="24"/>
        </w:rPr>
      </w:pPr>
      <w:r>
        <w:rPr>
          <w:rFonts w:asciiTheme="majorHAnsi" w:hAnsiTheme="majorHAnsi" w:cs="Arial"/>
          <w:szCs w:val="24"/>
        </w:rPr>
        <w:t xml:space="preserve">Stafi i Ormiston Families bën fotografi të familjeve së bashku, duke marrë pjesë në aktivitete, gjatë gjithë pasdites. Një set i fotografive i jepet familjes dhe një set tjetër i jepet babait ose njerkut. Për shkak të qëndrimit në Qendrën e Vizitorëve dhe jashtë mureve të burgut, këto foto nuk kanë nevojë të kontrollohen nga Departamenti i Sigurisë, por anëtari i stafit të Ormiston Families kontrollon vetë çdo foto për t'u siguruar se nuk ka asgjë në to që mund të përbëjë një rrezik sigurie për burgun. </w:t>
      </w:r>
    </w:p>
    <w:p w14:paraId="4DE2CBB2" w14:textId="77777777" w:rsidR="007C3571" w:rsidRPr="00BA00F6" w:rsidRDefault="007C3571" w:rsidP="007C3571">
      <w:pPr>
        <w:jc w:val="both"/>
        <w:rPr>
          <w:rFonts w:asciiTheme="majorHAnsi" w:hAnsiTheme="majorHAnsi" w:cs="Arial"/>
          <w:szCs w:val="24"/>
        </w:rPr>
      </w:pPr>
    </w:p>
    <w:p w14:paraId="10AD5338"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Si i burgosuri, ashtu edhe i rrituri shoqërues nënshkruajnë një marrëveshje për të dhënë pëlqimin e tyre për të bërë foton e tyre dhe për të rënë dakord se fotografitë janë vetëm për përdorim personal dhe nuk do të kopjohen dhe shpërndahen në asnjë mënyrë.</w:t>
      </w:r>
    </w:p>
    <w:p w14:paraId="645E3FDE" w14:textId="77777777" w:rsidR="007C3571" w:rsidRPr="00BA00F6" w:rsidRDefault="007C3571" w:rsidP="007C3571">
      <w:pPr>
        <w:spacing w:after="160" w:line="259" w:lineRule="auto"/>
        <w:rPr>
          <w:rFonts w:asciiTheme="majorHAnsi" w:eastAsiaTheme="majorEastAsia" w:hAnsiTheme="majorHAnsi" w:cstheme="majorBidi"/>
          <w:color w:val="2E74B5" w:themeColor="accent1" w:themeShade="BF"/>
          <w:sz w:val="32"/>
          <w:szCs w:val="32"/>
        </w:rPr>
      </w:pPr>
    </w:p>
    <w:p w14:paraId="0EC50E27" w14:textId="77777777" w:rsidR="007C3571" w:rsidRDefault="007C3571" w:rsidP="007C3571">
      <w:pPr>
        <w:autoSpaceDE w:val="0"/>
        <w:autoSpaceDN w:val="0"/>
        <w:adjustRightInd w:val="0"/>
        <w:jc w:val="both"/>
        <w:rPr>
          <w:rFonts w:asciiTheme="minorHAnsi" w:hAnsiTheme="minorHAnsi" w:cs="Arial"/>
          <w:szCs w:val="24"/>
        </w:rPr>
      </w:pPr>
    </w:p>
    <w:p w14:paraId="38BCB43A" w14:textId="77777777" w:rsidR="007C3571" w:rsidRDefault="007C3571" w:rsidP="007C3571">
      <w:pPr>
        <w:autoSpaceDE w:val="0"/>
        <w:autoSpaceDN w:val="0"/>
        <w:adjustRightInd w:val="0"/>
        <w:jc w:val="both"/>
        <w:rPr>
          <w:rFonts w:asciiTheme="minorHAnsi" w:hAnsiTheme="minorHAnsi" w:cs="Arial"/>
          <w:szCs w:val="24"/>
        </w:rPr>
      </w:pPr>
    </w:p>
    <w:p w14:paraId="3A5AE88B" w14:textId="77777777" w:rsidR="007C3571" w:rsidRDefault="007C3571" w:rsidP="007C3571">
      <w:pPr>
        <w:autoSpaceDE w:val="0"/>
        <w:autoSpaceDN w:val="0"/>
        <w:adjustRightInd w:val="0"/>
        <w:jc w:val="both"/>
        <w:rPr>
          <w:rFonts w:asciiTheme="minorHAnsi" w:hAnsiTheme="minorHAnsi" w:cs="Arial"/>
          <w:szCs w:val="24"/>
        </w:rPr>
      </w:pPr>
    </w:p>
    <w:p w14:paraId="4C97DD4F" w14:textId="77777777" w:rsidR="007C3571" w:rsidRDefault="007C3571" w:rsidP="007C3571">
      <w:pPr>
        <w:autoSpaceDE w:val="0"/>
        <w:autoSpaceDN w:val="0"/>
        <w:adjustRightInd w:val="0"/>
        <w:jc w:val="both"/>
        <w:rPr>
          <w:rFonts w:asciiTheme="minorHAnsi" w:hAnsiTheme="minorHAnsi" w:cs="Arial"/>
          <w:szCs w:val="24"/>
        </w:rPr>
      </w:pPr>
    </w:p>
    <w:p w14:paraId="7911FE1B" w14:textId="77777777" w:rsidR="007C3571" w:rsidRDefault="007C3571" w:rsidP="007C3571">
      <w:pPr>
        <w:autoSpaceDE w:val="0"/>
        <w:autoSpaceDN w:val="0"/>
        <w:adjustRightInd w:val="0"/>
        <w:jc w:val="both"/>
        <w:rPr>
          <w:rFonts w:asciiTheme="minorHAnsi" w:hAnsiTheme="minorHAnsi" w:cs="Arial"/>
          <w:szCs w:val="24"/>
        </w:rPr>
      </w:pPr>
    </w:p>
    <w:p w14:paraId="424E4CEA" w14:textId="77777777" w:rsidR="007C3571" w:rsidRDefault="007C3571" w:rsidP="007C3571">
      <w:pPr>
        <w:autoSpaceDE w:val="0"/>
        <w:autoSpaceDN w:val="0"/>
        <w:adjustRightInd w:val="0"/>
        <w:jc w:val="both"/>
        <w:rPr>
          <w:rFonts w:asciiTheme="minorHAnsi" w:hAnsiTheme="minorHAnsi" w:cs="Arial"/>
          <w:szCs w:val="24"/>
        </w:rPr>
      </w:pPr>
    </w:p>
    <w:p w14:paraId="50E997A1" w14:textId="77777777" w:rsidR="007C3571" w:rsidRDefault="007C3571" w:rsidP="007C3571">
      <w:pPr>
        <w:autoSpaceDE w:val="0"/>
        <w:autoSpaceDN w:val="0"/>
        <w:adjustRightInd w:val="0"/>
        <w:jc w:val="both"/>
        <w:rPr>
          <w:rFonts w:asciiTheme="minorHAnsi" w:hAnsiTheme="minorHAnsi" w:cs="Arial"/>
          <w:szCs w:val="24"/>
        </w:rPr>
      </w:pPr>
    </w:p>
    <w:p w14:paraId="2C6AE789" w14:textId="77777777" w:rsidR="007C3571" w:rsidRDefault="007C3571" w:rsidP="007C3571">
      <w:pPr>
        <w:autoSpaceDE w:val="0"/>
        <w:autoSpaceDN w:val="0"/>
        <w:adjustRightInd w:val="0"/>
        <w:jc w:val="both"/>
        <w:rPr>
          <w:rFonts w:asciiTheme="minorHAnsi" w:hAnsiTheme="minorHAnsi" w:cs="Arial"/>
          <w:szCs w:val="24"/>
        </w:rPr>
      </w:pPr>
    </w:p>
    <w:p w14:paraId="1C4149C4" w14:textId="77777777" w:rsidR="007C3571" w:rsidRDefault="007C3571" w:rsidP="007C3571">
      <w:pPr>
        <w:autoSpaceDE w:val="0"/>
        <w:autoSpaceDN w:val="0"/>
        <w:adjustRightInd w:val="0"/>
        <w:jc w:val="both"/>
        <w:rPr>
          <w:rFonts w:asciiTheme="minorHAnsi" w:hAnsiTheme="minorHAnsi" w:cs="Arial"/>
          <w:szCs w:val="24"/>
        </w:rPr>
      </w:pPr>
    </w:p>
    <w:p w14:paraId="0FB79343" w14:textId="77777777" w:rsidR="007C3571" w:rsidRDefault="007C3571" w:rsidP="007C3571">
      <w:pPr>
        <w:autoSpaceDE w:val="0"/>
        <w:autoSpaceDN w:val="0"/>
        <w:adjustRightInd w:val="0"/>
        <w:jc w:val="both"/>
        <w:rPr>
          <w:rFonts w:asciiTheme="minorHAnsi" w:hAnsiTheme="minorHAnsi" w:cs="Arial"/>
          <w:szCs w:val="24"/>
        </w:rPr>
      </w:pPr>
    </w:p>
    <w:p w14:paraId="10992784" w14:textId="77777777" w:rsidR="007C3571" w:rsidRDefault="007C3571" w:rsidP="007C3571">
      <w:pPr>
        <w:autoSpaceDE w:val="0"/>
        <w:autoSpaceDN w:val="0"/>
        <w:adjustRightInd w:val="0"/>
        <w:jc w:val="both"/>
        <w:rPr>
          <w:rFonts w:asciiTheme="minorHAnsi" w:hAnsiTheme="minorHAnsi" w:cs="Arial"/>
          <w:szCs w:val="24"/>
        </w:rPr>
      </w:pPr>
    </w:p>
    <w:p w14:paraId="5E8DB2F1" w14:textId="77777777" w:rsidR="007C3571" w:rsidRDefault="007C3571" w:rsidP="007C3571">
      <w:pPr>
        <w:autoSpaceDE w:val="0"/>
        <w:autoSpaceDN w:val="0"/>
        <w:adjustRightInd w:val="0"/>
        <w:jc w:val="both"/>
        <w:rPr>
          <w:rFonts w:asciiTheme="minorHAnsi" w:hAnsiTheme="minorHAnsi" w:cs="Arial"/>
          <w:szCs w:val="24"/>
        </w:rPr>
      </w:pPr>
    </w:p>
    <w:p w14:paraId="7D16A608" w14:textId="77777777" w:rsidR="007C3571" w:rsidRDefault="007C3571" w:rsidP="007C3571">
      <w:pPr>
        <w:autoSpaceDE w:val="0"/>
        <w:autoSpaceDN w:val="0"/>
        <w:adjustRightInd w:val="0"/>
        <w:jc w:val="both"/>
        <w:rPr>
          <w:rFonts w:asciiTheme="minorHAnsi" w:hAnsiTheme="minorHAnsi" w:cs="Arial"/>
          <w:szCs w:val="24"/>
        </w:rPr>
      </w:pPr>
    </w:p>
    <w:p w14:paraId="68EC82FB" w14:textId="77777777" w:rsidR="007C3571" w:rsidRDefault="007C3571" w:rsidP="007C3571">
      <w:pPr>
        <w:autoSpaceDE w:val="0"/>
        <w:autoSpaceDN w:val="0"/>
        <w:adjustRightInd w:val="0"/>
        <w:jc w:val="both"/>
        <w:rPr>
          <w:rFonts w:asciiTheme="minorHAnsi" w:hAnsiTheme="minorHAnsi" w:cs="Arial"/>
          <w:szCs w:val="24"/>
        </w:rPr>
      </w:pPr>
    </w:p>
    <w:p w14:paraId="5469BD9C" w14:textId="77777777" w:rsidR="007C3571" w:rsidRDefault="007C3571" w:rsidP="007C3571">
      <w:pPr>
        <w:autoSpaceDE w:val="0"/>
        <w:autoSpaceDN w:val="0"/>
        <w:adjustRightInd w:val="0"/>
        <w:jc w:val="both"/>
        <w:rPr>
          <w:rFonts w:asciiTheme="minorHAnsi" w:hAnsiTheme="minorHAnsi" w:cs="Arial"/>
          <w:szCs w:val="24"/>
        </w:rPr>
      </w:pPr>
    </w:p>
    <w:p w14:paraId="779BEF1F" w14:textId="77777777" w:rsidR="007C3571" w:rsidRDefault="007C3571" w:rsidP="007C3571">
      <w:pPr>
        <w:autoSpaceDE w:val="0"/>
        <w:autoSpaceDN w:val="0"/>
        <w:adjustRightInd w:val="0"/>
        <w:jc w:val="both"/>
        <w:rPr>
          <w:rFonts w:asciiTheme="minorHAnsi" w:hAnsiTheme="minorHAnsi" w:cs="Arial"/>
          <w:szCs w:val="24"/>
        </w:rPr>
      </w:pPr>
    </w:p>
    <w:p w14:paraId="34317638" w14:textId="77777777" w:rsidR="007C3571" w:rsidRDefault="007C3571" w:rsidP="007C3571">
      <w:pPr>
        <w:autoSpaceDE w:val="0"/>
        <w:autoSpaceDN w:val="0"/>
        <w:adjustRightInd w:val="0"/>
        <w:jc w:val="both"/>
        <w:rPr>
          <w:rFonts w:asciiTheme="minorHAnsi" w:hAnsiTheme="minorHAnsi" w:cs="Arial"/>
          <w:szCs w:val="24"/>
        </w:rPr>
      </w:pPr>
    </w:p>
    <w:p w14:paraId="689102DB" w14:textId="77777777" w:rsidR="007C3571" w:rsidRDefault="007C3571" w:rsidP="007C3571">
      <w:pPr>
        <w:autoSpaceDE w:val="0"/>
        <w:autoSpaceDN w:val="0"/>
        <w:adjustRightInd w:val="0"/>
        <w:jc w:val="both"/>
        <w:rPr>
          <w:rFonts w:asciiTheme="minorHAnsi" w:hAnsiTheme="minorHAnsi" w:cs="Arial"/>
          <w:szCs w:val="24"/>
        </w:rPr>
      </w:pPr>
    </w:p>
    <w:p w14:paraId="1E277476" w14:textId="77777777" w:rsidR="007C3571" w:rsidRDefault="007C3571" w:rsidP="007C3571">
      <w:pPr>
        <w:autoSpaceDE w:val="0"/>
        <w:autoSpaceDN w:val="0"/>
        <w:adjustRightInd w:val="0"/>
        <w:jc w:val="both"/>
        <w:rPr>
          <w:rFonts w:asciiTheme="minorHAnsi" w:hAnsiTheme="minorHAnsi" w:cs="Arial"/>
          <w:szCs w:val="24"/>
        </w:rPr>
      </w:pPr>
    </w:p>
    <w:p w14:paraId="6AAB91BB" w14:textId="77777777" w:rsidR="007C3571" w:rsidRDefault="007C3571" w:rsidP="007C3571">
      <w:pPr>
        <w:autoSpaceDE w:val="0"/>
        <w:autoSpaceDN w:val="0"/>
        <w:adjustRightInd w:val="0"/>
        <w:jc w:val="both"/>
        <w:rPr>
          <w:rFonts w:asciiTheme="minorHAnsi" w:hAnsiTheme="minorHAnsi" w:cs="Arial"/>
          <w:szCs w:val="24"/>
        </w:rPr>
      </w:pPr>
    </w:p>
    <w:p w14:paraId="53029BFB" w14:textId="77777777" w:rsidR="007C3571" w:rsidRDefault="007C3571" w:rsidP="007C3571">
      <w:pPr>
        <w:autoSpaceDE w:val="0"/>
        <w:autoSpaceDN w:val="0"/>
        <w:adjustRightInd w:val="0"/>
        <w:jc w:val="both"/>
        <w:rPr>
          <w:rFonts w:asciiTheme="minorHAnsi" w:hAnsiTheme="minorHAnsi" w:cs="Arial"/>
          <w:szCs w:val="24"/>
        </w:rPr>
      </w:pPr>
    </w:p>
    <w:p w14:paraId="2626DF5A" w14:textId="77777777" w:rsidR="007C3571" w:rsidRDefault="007C3571" w:rsidP="007C3571">
      <w:pPr>
        <w:autoSpaceDE w:val="0"/>
        <w:autoSpaceDN w:val="0"/>
        <w:adjustRightInd w:val="0"/>
        <w:jc w:val="both"/>
        <w:rPr>
          <w:rFonts w:asciiTheme="minorHAnsi" w:hAnsiTheme="minorHAnsi" w:cs="Arial"/>
          <w:szCs w:val="24"/>
        </w:rPr>
      </w:pPr>
    </w:p>
    <w:p w14:paraId="3C533A24" w14:textId="77777777" w:rsidR="007C3571" w:rsidRDefault="007C3571" w:rsidP="007C3571">
      <w:pPr>
        <w:autoSpaceDE w:val="0"/>
        <w:autoSpaceDN w:val="0"/>
        <w:adjustRightInd w:val="0"/>
        <w:jc w:val="both"/>
        <w:rPr>
          <w:rFonts w:asciiTheme="minorHAnsi" w:hAnsiTheme="minorHAnsi" w:cs="Arial"/>
          <w:szCs w:val="24"/>
        </w:rPr>
      </w:pPr>
    </w:p>
    <w:p w14:paraId="5FEA44A1" w14:textId="77777777" w:rsidR="007C3571" w:rsidRDefault="007C3571" w:rsidP="007C3571">
      <w:pPr>
        <w:autoSpaceDE w:val="0"/>
        <w:autoSpaceDN w:val="0"/>
        <w:adjustRightInd w:val="0"/>
        <w:jc w:val="both"/>
        <w:rPr>
          <w:rFonts w:asciiTheme="minorHAnsi" w:hAnsiTheme="minorHAnsi" w:cs="Arial"/>
          <w:szCs w:val="24"/>
        </w:rPr>
      </w:pPr>
    </w:p>
    <w:p w14:paraId="3957AE41" w14:textId="77777777" w:rsidR="007C3571" w:rsidRDefault="007C3571" w:rsidP="007C3571">
      <w:pPr>
        <w:autoSpaceDE w:val="0"/>
        <w:autoSpaceDN w:val="0"/>
        <w:adjustRightInd w:val="0"/>
        <w:jc w:val="both"/>
        <w:rPr>
          <w:rFonts w:asciiTheme="minorHAnsi" w:hAnsiTheme="minorHAnsi" w:cs="Arial"/>
          <w:szCs w:val="24"/>
        </w:rPr>
      </w:pPr>
    </w:p>
    <w:p w14:paraId="73C4BE50" w14:textId="77777777" w:rsidR="007C3571" w:rsidRDefault="007C3571" w:rsidP="007C3571">
      <w:pPr>
        <w:autoSpaceDE w:val="0"/>
        <w:autoSpaceDN w:val="0"/>
        <w:adjustRightInd w:val="0"/>
        <w:jc w:val="both"/>
        <w:rPr>
          <w:rFonts w:asciiTheme="minorHAnsi" w:hAnsiTheme="minorHAnsi" w:cs="Arial"/>
          <w:szCs w:val="24"/>
        </w:rPr>
      </w:pPr>
    </w:p>
    <w:p w14:paraId="5DC606EF" w14:textId="77777777" w:rsidR="007C3571" w:rsidRDefault="007C3571" w:rsidP="007C3571">
      <w:pPr>
        <w:autoSpaceDE w:val="0"/>
        <w:autoSpaceDN w:val="0"/>
        <w:adjustRightInd w:val="0"/>
        <w:jc w:val="both"/>
        <w:rPr>
          <w:rFonts w:asciiTheme="minorHAnsi" w:hAnsiTheme="minorHAnsi" w:cs="Arial"/>
          <w:szCs w:val="24"/>
        </w:rPr>
      </w:pPr>
    </w:p>
    <w:p w14:paraId="1104F30B" w14:textId="77777777" w:rsidR="007C3571" w:rsidRDefault="007C3571" w:rsidP="007C3571">
      <w:pPr>
        <w:autoSpaceDE w:val="0"/>
        <w:autoSpaceDN w:val="0"/>
        <w:adjustRightInd w:val="0"/>
        <w:jc w:val="both"/>
        <w:rPr>
          <w:rFonts w:asciiTheme="minorHAnsi" w:hAnsiTheme="minorHAnsi" w:cs="Arial"/>
          <w:szCs w:val="24"/>
        </w:rPr>
      </w:pPr>
    </w:p>
    <w:p w14:paraId="05EC95E9" w14:textId="77777777" w:rsidR="007C3571" w:rsidRDefault="007C3571" w:rsidP="007C3571">
      <w:pPr>
        <w:autoSpaceDE w:val="0"/>
        <w:autoSpaceDN w:val="0"/>
        <w:adjustRightInd w:val="0"/>
        <w:jc w:val="both"/>
        <w:rPr>
          <w:rFonts w:asciiTheme="minorHAnsi" w:hAnsiTheme="minorHAnsi" w:cs="Arial"/>
          <w:szCs w:val="24"/>
        </w:rPr>
      </w:pPr>
    </w:p>
    <w:p w14:paraId="603FC5DD" w14:textId="77777777" w:rsidR="007C3571" w:rsidRDefault="007C3571" w:rsidP="007C3571">
      <w:pPr>
        <w:autoSpaceDE w:val="0"/>
        <w:autoSpaceDN w:val="0"/>
        <w:adjustRightInd w:val="0"/>
        <w:jc w:val="both"/>
        <w:rPr>
          <w:rFonts w:asciiTheme="minorHAnsi" w:hAnsiTheme="minorHAnsi" w:cs="Arial"/>
          <w:szCs w:val="24"/>
        </w:rPr>
      </w:pPr>
    </w:p>
    <w:p w14:paraId="09968E4C" w14:textId="77777777" w:rsidR="007C3571" w:rsidRDefault="007C3571" w:rsidP="007C3571">
      <w:pPr>
        <w:autoSpaceDE w:val="0"/>
        <w:autoSpaceDN w:val="0"/>
        <w:adjustRightInd w:val="0"/>
        <w:jc w:val="both"/>
        <w:rPr>
          <w:rFonts w:asciiTheme="minorHAnsi" w:hAnsiTheme="minorHAnsi" w:cs="Arial"/>
          <w:szCs w:val="24"/>
        </w:rPr>
      </w:pPr>
    </w:p>
    <w:p w14:paraId="6FDDB95F" w14:textId="77777777" w:rsidR="007C3571" w:rsidRDefault="007C3571" w:rsidP="007C3571">
      <w:pPr>
        <w:autoSpaceDE w:val="0"/>
        <w:autoSpaceDN w:val="0"/>
        <w:adjustRightInd w:val="0"/>
        <w:jc w:val="both"/>
        <w:rPr>
          <w:rFonts w:asciiTheme="minorHAnsi" w:hAnsiTheme="minorHAnsi" w:cs="Arial"/>
          <w:szCs w:val="24"/>
        </w:rPr>
      </w:pPr>
    </w:p>
    <w:p w14:paraId="281D6175" w14:textId="77777777" w:rsidR="007C3571"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lastRenderedPageBreak/>
        <w:t>25</w:t>
      </w:r>
    </w:p>
    <w:p w14:paraId="0A30875F" w14:textId="77777777" w:rsidR="007C3571" w:rsidRDefault="007C3571" w:rsidP="007C3571">
      <w:pPr>
        <w:autoSpaceDE w:val="0"/>
        <w:autoSpaceDN w:val="0"/>
        <w:adjustRightInd w:val="0"/>
        <w:jc w:val="both"/>
        <w:rPr>
          <w:rFonts w:asciiTheme="minorHAnsi" w:hAnsiTheme="minorHAnsi" w:cs="Arial"/>
          <w:szCs w:val="24"/>
        </w:rPr>
      </w:pPr>
    </w:p>
    <w:p w14:paraId="02C5EE07" w14:textId="77777777" w:rsidR="007C3571" w:rsidRPr="008B1BD7" w:rsidRDefault="007C3571" w:rsidP="007C3571">
      <w:pPr>
        <w:pStyle w:val="Heading2"/>
        <w:jc w:val="both"/>
        <w:rPr>
          <w:sz w:val="40"/>
          <w:szCs w:val="40"/>
          <w:u w:val="single"/>
        </w:rPr>
      </w:pPr>
      <w:r w:rsidRPr="008B1BD7">
        <w:rPr>
          <w:sz w:val="40"/>
          <w:szCs w:val="40"/>
          <w:u w:val="single"/>
        </w:rPr>
        <w:t>Ekipi i Chaplaincy</w:t>
      </w:r>
    </w:p>
    <w:p w14:paraId="7E4943F4" w14:textId="77777777" w:rsidR="007C3571" w:rsidRPr="00AA1BC9" w:rsidRDefault="007C3571" w:rsidP="007C3571">
      <w:pPr>
        <w:pStyle w:val="Heading2"/>
        <w:jc w:val="both"/>
        <w:rPr>
          <w:rFonts w:asciiTheme="minorHAnsi" w:eastAsia="Times New Roman" w:hAnsiTheme="minorHAnsi" w:cs="Arial"/>
          <w:bCs/>
          <w:color w:val="auto"/>
          <w:sz w:val="24"/>
          <w:szCs w:val="24"/>
          <w:lang w:eastAsia="en-GB"/>
        </w:rPr>
      </w:pP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7696" behindDoc="1" locked="0" layoutInCell="0" allowOverlap="1" wp14:anchorId="0102ADC5" wp14:editId="5ED1217A">
                <wp:simplePos x="0" y="0"/>
                <wp:positionH relativeFrom="margin">
                  <wp:align>center</wp:align>
                </wp:positionH>
                <wp:positionV relativeFrom="margin">
                  <wp:align>center</wp:align>
                </wp:positionV>
                <wp:extent cx="5237480"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86834"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0" style="position:absolute;left:0;text-align:left;margin-left:0;margin-top:0;width:412.4pt;height:21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g5+gEAAMsDAAAOAAAAZHJzL2Uyb0RvYy54bWysU0Fu2zAQvBfoHwjea8lu4r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PVxc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dDQYOfoBAADLAwAADgAAAAAAAAAAAAAAAAAuAgAA&#10;ZHJzL2Uyb0RvYy54bWxQSwECLQAUAAYACAAAACEAcrgystoAAAAEAQAADwAAAAAAAAAAAAAAAABU&#10;BAAAZHJzL2Rvd25yZXYueG1sUEsFBgAAAAAEAAQA8wAAAFsFAAAAAA==&#10;" w14:anchorId="0102ADC5">
                <v:stroke joinstyle="round"/>
                <o:lock v:ext="edit" shapetype="t"/>
                <v:textbox style="mso-fit-shape-to-text:t">
                  <w:txbxContent>
                    <w:p w:rsidR="00FD6D22" w:rsidP="007C3571" w:rsidRDefault="00FD6D22" w14:paraId="19086834" w14:textId="77777777">
                      <w:pPr>
                        <w:pStyle w:val="NormalWeb"/>
                        <w:spacing w:before="0" w:beforeAutospacing="0" w:after="0" w:afterAutospacing="0"/>
                      </w:pPr>
                    </w:p>
                  </w:txbxContent>
                </v:textbox>
                <w10:wrap anchorx="margin" anchory="margin"/>
              </v:shape>
            </w:pict>
          </mc:Fallback>
        </mc:AlternateContent>
      </w: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8720" behindDoc="1" locked="0" layoutInCell="0" allowOverlap="1" wp14:anchorId="17FE2708" wp14:editId="0C2C1774">
                <wp:simplePos x="0" y="0"/>
                <wp:positionH relativeFrom="margin">
                  <wp:align>center</wp:align>
                </wp:positionH>
                <wp:positionV relativeFrom="margin">
                  <wp:align>center</wp:align>
                </wp:positionV>
                <wp:extent cx="5237480" cy="266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88BC9"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1" style="position:absolute;left:0;text-align:left;margin-left:0;margin-top:0;width:412.4pt;height:21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lm+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dQmgSbiO1Anot5RTioefh4EarLhYG+BYkXaDYJ9piBuMIs/&#10;E9j2zwL9SCES+cf2nJPMIwdGMSds8kN9JyDbUvyOomVX2YiB6XiY5CXOA2q6G/yGTLxvsqAXnqMg&#10;Sky2ZEx3iuTv3/nUyz+4/gU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OBo2Wb4AQAAywMAAA4AAAAAAAAAAAAAAAAALgIAAGRy&#10;cy9lMm9Eb2MueG1sUEsBAi0AFAAGAAgAAAAhAHK4MrLaAAAABAEAAA8AAAAAAAAAAAAAAAAAUgQA&#10;AGRycy9kb3ducmV2LnhtbFBLBQYAAAAABAAEAPMAAABZBQAAAAA=&#10;" w14:anchorId="17FE2708">
                <v:stroke joinstyle="round"/>
                <o:lock v:ext="edit" shapetype="t"/>
                <v:textbox style="mso-fit-shape-to-text:t">
                  <w:txbxContent>
                    <w:p w:rsidR="00FD6D22" w:rsidP="007C3571" w:rsidRDefault="00FD6D22" w14:paraId="74488BC9" w14:textId="77777777">
                      <w:pPr>
                        <w:pStyle w:val="NormalWeb"/>
                        <w:spacing w:before="0" w:beforeAutospacing="0" w:after="0" w:afterAutospacing="0"/>
                      </w:pPr>
                    </w:p>
                  </w:txbxContent>
                </v:textbox>
                <w10:wrap anchorx="margin" anchory="margin"/>
              </v:shape>
            </w:pict>
          </mc:Fallback>
        </mc:AlternateContent>
      </w:r>
    </w:p>
    <w:p w14:paraId="5BC0D76F" w14:textId="77777777" w:rsidR="007C3571" w:rsidRPr="00BA00F6" w:rsidRDefault="007C3571" w:rsidP="007C3571">
      <w:pPr>
        <w:pStyle w:val="NormalWeb"/>
        <w:shd w:val="clear" w:color="auto" w:fill="FFFFFF"/>
        <w:spacing w:beforeAutospacing="0" w:after="240" w:afterAutospacing="0"/>
        <w:jc w:val="both"/>
        <w:rPr>
          <w:rFonts w:ascii="Calibri Light" w:hAnsi="Calibri Light" w:cs="Arial"/>
          <w:bCs/>
        </w:rPr>
      </w:pPr>
      <w:r w:rsidRPr="00BA00F6">
        <w:rPr>
          <w:rFonts w:ascii="Calibri Light" w:hAnsi="Calibri Light" w:cs="Arial"/>
          <w:bCs/>
        </w:rPr>
        <w:t>Pas një vdekjeje në paraburgim, ekipi i Chaplaincy shpesh thirret për të marrë pjesë dhe për t'i ofruar mbështetje të afërmit të të ndjerit. Ekipi i Chaplaincy shpesh do të marrë rolin e lidhjes familjare, duke mbajtur kontakte të rregullta me familjen dhe duke ofruar mbështetje të vazhdueshme.</w:t>
      </w:r>
    </w:p>
    <w:p w14:paraId="1015AE8B" w14:textId="77777777" w:rsidR="007C3571" w:rsidRPr="00BA00F6" w:rsidRDefault="007C3571" w:rsidP="007C3571">
      <w:pPr>
        <w:keepNext/>
        <w:autoSpaceDE w:val="0"/>
        <w:autoSpaceDN w:val="0"/>
        <w:adjustRightInd w:val="0"/>
        <w:spacing w:before="100" w:after="100"/>
        <w:jc w:val="both"/>
        <w:outlineLvl w:val="4"/>
        <w:rPr>
          <w:rFonts w:ascii="Calibri Light" w:hAnsi="Calibri Light" w:cs="Arial"/>
          <w:bCs/>
          <w:szCs w:val="24"/>
        </w:rPr>
      </w:pPr>
      <w:r w:rsidRPr="00BA00F6">
        <w:rPr>
          <w:rFonts w:ascii="Calibri Light" w:hAnsi="Calibri Light" w:cs="Arial"/>
          <w:bCs/>
          <w:szCs w:val="24"/>
        </w:rPr>
        <w:t xml:space="preserve">Ekipi i Chaplaincy do të ofrojë gjithashtu mbështetje për ata burra që kanë humbur një anëtar të familjes së tyre, </w:t>
      </w:r>
      <w:r w:rsidRPr="00BA00F6">
        <w:rPr>
          <w:rFonts w:ascii="Calibri Light" w:hAnsi="Calibri Light" w:cs="Arial"/>
          <w:bCs/>
        </w:rPr>
        <w:t xml:space="preserve">ose ata burra që përjetojnë një anëtar të familjes me sëmundje terminale/ vdekje të afërt, </w:t>
      </w:r>
      <w:r w:rsidRPr="00BA00F6">
        <w:rPr>
          <w:rFonts w:ascii="Calibri Light" w:hAnsi="Calibri Light" w:cs="Arial"/>
          <w:bCs/>
          <w:szCs w:val="24"/>
        </w:rPr>
        <w:t>ndërsa ata kanë qenë në paraburgim. Kjo mund të nënkuptojë organizimin e një shërbimi brenda burgut, mbështetje nëpërmjet lutjes ose këshillave për të qenë në gjendje të marrë pjesë në funeralin</w:t>
      </w:r>
      <w:r w:rsidRPr="00BA00F6">
        <w:rPr>
          <w:rFonts w:ascii="Calibri Light" w:hAnsi="Calibri Light" w:cs="Arial"/>
          <w:bCs/>
        </w:rPr>
        <w:t>/</w:t>
      </w:r>
      <w:r w:rsidRPr="00BA00F6">
        <w:rPr>
          <w:rFonts w:ascii="Calibri Light" w:hAnsi="Calibri Light" w:cs="Arial"/>
          <w:bCs/>
          <w:szCs w:val="24"/>
        </w:rPr>
        <w:t>shtratin. Ekipi i Chaplaincy janë gjithashtu një burim i mirë mbështetjeje për familjet në komunitet.</w:t>
      </w:r>
    </w:p>
    <w:p w14:paraId="2AD5CF95" w14:textId="77777777" w:rsidR="007C3571" w:rsidRDefault="007C3571" w:rsidP="007C3571">
      <w:pPr>
        <w:keepNext/>
        <w:autoSpaceDE w:val="0"/>
        <w:autoSpaceDN w:val="0"/>
        <w:adjustRightInd w:val="0"/>
        <w:spacing w:before="100" w:after="100"/>
        <w:jc w:val="both"/>
        <w:outlineLvl w:val="4"/>
        <w:rPr>
          <w:rFonts w:asciiTheme="minorHAnsi" w:hAnsiTheme="minorHAnsi" w:cs="Arial"/>
          <w:bCs/>
          <w:szCs w:val="24"/>
        </w:rPr>
      </w:pPr>
      <w:r w:rsidRPr="00BA00F6">
        <w:rPr>
          <w:rFonts w:ascii="Calibri Light" w:hAnsi="Calibri Light" w:cs="Arial"/>
          <w:bCs/>
          <w:szCs w:val="24"/>
        </w:rPr>
        <w:t>Ekipi i Chaplaincy organizon gjithashtu Vizitorët Zyrtarë të Burgjeve për ata burra në paraburgim që nuk marrin vizita nga anëtarët e familjes apo miqtë. Këta vizitorë vizitojnë të burgosurit që nuk kanë asnjë familje apo miq për të vizituar dhe shpesh ndihmojnë në përmirësimin e aftësive sociale me të burgosurit</w:t>
      </w:r>
      <w:r>
        <w:rPr>
          <w:rFonts w:asciiTheme="minorHAnsi" w:hAnsiTheme="minorHAnsi" w:cs="Arial"/>
          <w:bCs/>
          <w:szCs w:val="24"/>
        </w:rPr>
        <w:t xml:space="preserve">.  </w:t>
      </w:r>
    </w:p>
    <w:p w14:paraId="78128A23" w14:textId="77777777" w:rsidR="007D346A" w:rsidRDefault="007D346A" w:rsidP="007C3571">
      <w:pPr>
        <w:keepNext/>
        <w:autoSpaceDE w:val="0"/>
        <w:autoSpaceDN w:val="0"/>
        <w:adjustRightInd w:val="0"/>
        <w:spacing w:before="100" w:after="100"/>
        <w:jc w:val="both"/>
        <w:outlineLvl w:val="4"/>
        <w:rPr>
          <w:rFonts w:asciiTheme="minorHAnsi" w:hAnsiTheme="minorHAnsi" w:cs="Arial"/>
          <w:bCs/>
          <w:szCs w:val="24"/>
        </w:rPr>
      </w:pPr>
    </w:p>
    <w:p w14:paraId="67894CBC" w14:textId="77777777" w:rsidR="007C3571" w:rsidRPr="007D346A" w:rsidRDefault="007C3571" w:rsidP="007C3571">
      <w:pPr>
        <w:jc w:val="both"/>
        <w:rPr>
          <w:rFonts w:asciiTheme="majorHAnsi" w:hAnsiTheme="majorHAnsi" w:cstheme="majorHAnsi"/>
        </w:rPr>
      </w:pPr>
    </w:p>
    <w:p w14:paraId="1951BEB0" w14:textId="77777777" w:rsidR="007C3571" w:rsidRDefault="007C3571" w:rsidP="007C3571">
      <w:pPr>
        <w:autoSpaceDE w:val="0"/>
        <w:autoSpaceDN w:val="0"/>
        <w:adjustRightInd w:val="0"/>
        <w:jc w:val="both"/>
        <w:rPr>
          <w:rFonts w:asciiTheme="minorHAnsi" w:hAnsiTheme="minorHAnsi" w:cs="Arial"/>
          <w:szCs w:val="24"/>
        </w:rPr>
      </w:pPr>
    </w:p>
    <w:p w14:paraId="700D191C" w14:textId="0CF88C85" w:rsidR="007C3571" w:rsidRPr="008B1BD7" w:rsidRDefault="007C3571" w:rsidP="007C3571">
      <w:pPr>
        <w:pStyle w:val="Heading1"/>
        <w:rPr>
          <w:sz w:val="40"/>
          <w:szCs w:val="40"/>
          <w:u w:val="single"/>
        </w:rPr>
      </w:pPr>
      <w:r w:rsidRPr="008B1BD7">
        <w:rPr>
          <w:sz w:val="40"/>
          <w:szCs w:val="40"/>
          <w:u w:val="single"/>
        </w:rPr>
        <w:t>Kujdestaria dhe vlerësimi më i sigurt, kujdesi në paraburgim dhe puna në ekip (ACCT)</w:t>
      </w:r>
    </w:p>
    <w:p w14:paraId="418949B2" w14:textId="77777777" w:rsidR="007C3571" w:rsidRDefault="007C3571" w:rsidP="007C3571">
      <w:pPr>
        <w:spacing w:after="160" w:line="259" w:lineRule="auto"/>
        <w:jc w:val="both"/>
        <w:rPr>
          <w:rFonts w:asciiTheme="minorHAnsi" w:hAnsiTheme="minorHAnsi" w:cs="Arial"/>
          <w:bCs/>
          <w:spacing w:val="-3"/>
          <w:szCs w:val="24"/>
        </w:rPr>
      </w:pPr>
    </w:p>
    <w:p w14:paraId="4ADD1BB0" w14:textId="73F43DCF" w:rsidR="007C3571" w:rsidRPr="00BA00F6" w:rsidRDefault="007C3571" w:rsidP="007C3571">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Gjatë netëve të para në paraburgim atyre që hyjnë në paraburgim u bëhen pyetje rreth detajeve të jetës së tyre në shtëpi dhe pranë të afërmve (NOK).  HMPPS do të mbajë informacion në mënyrë elektronike dhe në dosje rreth këtyre detajeve të dhëna.  Burrave që hyjnë në paraburgim që nuk janë subjekt i kufizimeve mbrojtëse u jepen llogari telefonike 24 orëshe pa kufizime, duke i lejuar ata të kontaktojnë me të dashurit dhe miqtë e tyre për t'i përditësuar ata për vendndodhjen dhe mirëqenien e tyre.  Për ata burra që i nënshtrohen kufizimeve ne do të kërkojmë të kontaktojmë me NOK me vendndodhjet dhe informacionin e mirëqenies.  </w:t>
      </w:r>
    </w:p>
    <w:p w14:paraId="1F7C099A" w14:textId="4829A5BD" w:rsidR="001C3748"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Departamenti i Kujdestarisë më të Sigurt ka një linjë kontakti telefonike urgjente ku ju do të jeni në gjendje të flisni me dikë dhe të shprehni shqetësimet tuaja.  Linja aktuale nuk është 24 orë edhe pse një mesazh mund të lihet.   Nëse shqetësimi juaj është urgjent dhe lënia e një mesazhi nuk është e përshtatshme, do t'ju jepet udhëzime se si të ngrini shqetësimin tuaj ndaj menaxhimit operativ të burgut.  Të gjitha metodat aktuale të kontaktit mund të gjenden në faqen e internetit: </w:t>
      </w:r>
      <w:hyperlink r:id="rId13" w:anchor="support-for-family-and-friends" w:history="1">
        <w:r w:rsidR="00684715">
          <w:rPr>
            <w:rStyle w:val="Hyperlink"/>
          </w:rPr>
          <w:t>Norwich Prison - GOV.UK (www.gov.uk)</w:t>
        </w:r>
      </w:hyperlink>
      <w:r w:rsidR="00684715">
        <w:t>.</w:t>
      </w:r>
    </w:p>
    <w:p w14:paraId="74892A8A" w14:textId="76C2213B" w:rsidR="007C3571"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Atyre të burgosurve që menaxhohen në kuadrin e procesit të </w:t>
      </w:r>
      <w:r w:rsidRPr="00BA00F6">
        <w:rPr>
          <w:rFonts w:asciiTheme="majorHAnsi" w:hAnsiTheme="majorHAnsi"/>
        </w:rPr>
        <w:t>vlerësimit, kujdesit në paraburgim dhe punës në ekip</w:t>
      </w:r>
      <w:r w:rsidRPr="00BA00F6">
        <w:rPr>
          <w:rFonts w:asciiTheme="majorHAnsi" w:hAnsiTheme="majorHAnsi" w:cs="Arial"/>
          <w:bCs/>
          <w:spacing w:val="-3"/>
          <w:szCs w:val="24"/>
        </w:rPr>
        <w:t xml:space="preserve"> (ACCT) u ofrohet mundësia e angazhimit familjar gjatë shqyrtimit të tyre dhe </w:t>
      </w:r>
      <w:r w:rsidRPr="00BA00F6">
        <w:rPr>
          <w:rFonts w:asciiTheme="majorHAnsi" w:hAnsiTheme="majorHAnsi" w:cs="Arial"/>
          <w:bCs/>
          <w:spacing w:val="-3"/>
          <w:szCs w:val="24"/>
        </w:rPr>
        <w:lastRenderedPageBreak/>
        <w:t xml:space="preserve">punës së planit të kujdesit, kjo është nëpërmjet pjesëmarrjes në shqyrtime ose duke përdorur një telefon konference. </w:t>
      </w:r>
    </w:p>
    <w:p w14:paraId="4D31E8EB" w14:textId="77777777" w:rsidR="00C945B8" w:rsidRDefault="00C945B8" w:rsidP="001C3748">
      <w:pPr>
        <w:spacing w:after="160" w:line="259" w:lineRule="auto"/>
        <w:jc w:val="right"/>
        <w:rPr>
          <w:rFonts w:asciiTheme="minorHAnsi" w:hAnsiTheme="minorHAnsi" w:cs="Arial"/>
          <w:bCs/>
          <w:spacing w:val="-3"/>
          <w:szCs w:val="24"/>
        </w:rPr>
      </w:pPr>
    </w:p>
    <w:p w14:paraId="0EC151B8" w14:textId="77777777" w:rsidR="00C945B8" w:rsidRDefault="00C945B8" w:rsidP="001C3748">
      <w:pPr>
        <w:spacing w:after="160" w:line="259" w:lineRule="auto"/>
        <w:jc w:val="right"/>
        <w:rPr>
          <w:rFonts w:asciiTheme="minorHAnsi" w:hAnsiTheme="minorHAnsi" w:cs="Arial"/>
          <w:bCs/>
          <w:spacing w:val="-3"/>
          <w:szCs w:val="24"/>
        </w:rPr>
      </w:pPr>
    </w:p>
    <w:p w14:paraId="2968CB39" w14:textId="77777777" w:rsidR="001C3748" w:rsidRPr="00BA00F6" w:rsidRDefault="001C3748" w:rsidP="001C3748">
      <w:pPr>
        <w:spacing w:after="160" w:line="259" w:lineRule="auto"/>
        <w:jc w:val="right"/>
        <w:rPr>
          <w:rFonts w:asciiTheme="majorHAnsi" w:hAnsiTheme="majorHAnsi" w:cs="Arial"/>
          <w:bCs/>
          <w:i/>
          <w:spacing w:val="-3"/>
          <w:szCs w:val="24"/>
        </w:rPr>
      </w:pPr>
      <w:r w:rsidRPr="00BA00F6">
        <w:rPr>
          <w:rFonts w:asciiTheme="majorHAnsi" w:hAnsiTheme="majorHAnsi" w:cs="Arial"/>
          <w:bCs/>
          <w:i/>
          <w:spacing w:val="-3"/>
          <w:szCs w:val="24"/>
        </w:rPr>
        <w:t>26</w:t>
      </w:r>
    </w:p>
    <w:p w14:paraId="34491935" w14:textId="77777777" w:rsidR="008B1BD7" w:rsidRDefault="008B1BD7" w:rsidP="007C3571">
      <w:pPr>
        <w:pStyle w:val="Heading2"/>
        <w:jc w:val="both"/>
        <w:rPr>
          <w:sz w:val="32"/>
          <w:szCs w:val="32"/>
        </w:rPr>
      </w:pPr>
    </w:p>
    <w:p w14:paraId="7358D560" w14:textId="77777777" w:rsidR="007C3571" w:rsidRPr="008B1BD7" w:rsidRDefault="008B1BD7" w:rsidP="007C3571">
      <w:pPr>
        <w:pStyle w:val="Heading2"/>
        <w:jc w:val="both"/>
        <w:rPr>
          <w:sz w:val="40"/>
          <w:szCs w:val="40"/>
          <w:u w:val="single"/>
        </w:rPr>
      </w:pPr>
      <w:r>
        <w:rPr>
          <w:sz w:val="40"/>
          <w:szCs w:val="40"/>
          <w:u w:val="single"/>
        </w:rPr>
        <w:t xml:space="preserve">Feedback- Komplimente dhe ankesa </w:t>
      </w:r>
    </w:p>
    <w:p w14:paraId="31FEBCE3" w14:textId="77777777" w:rsidR="007C3571" w:rsidRPr="00654060" w:rsidRDefault="007C3571" w:rsidP="007C3571">
      <w:pPr>
        <w:jc w:val="both"/>
        <w:rPr>
          <w:rFonts w:asciiTheme="minorHAnsi" w:hAnsiTheme="minorHAnsi" w:cs="Arial"/>
          <w:bCs/>
          <w:spacing w:val="-3"/>
          <w:szCs w:val="24"/>
        </w:rPr>
      </w:pPr>
    </w:p>
    <w:p w14:paraId="14A1116E" w14:textId="135D8A88" w:rsidR="007C3571" w:rsidRPr="00BA00F6"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Personeli i Familjeve Ormiston është përgjegjës për mbledhjen e formularëve të feedback-ut nga të burgosurit, shoqërimin e të rriturve dhe fëmijëve më të moshuar në vizitat e fëmijëve, vizitat e lidhjes së foshnjave dhe ditët familjare. Ormiston Families gjithashtu mbledhin reagime verbale gjatë çdo vizite. Kjo është kështu që si Ormiston Families ashtu edhe HMP/YOI Norwich mund të punojnë për të zhvilluar dhe përmirësuar shërbimin. </w:t>
      </w:r>
    </w:p>
    <w:p w14:paraId="02266EF3" w14:textId="77777777" w:rsidR="007C3571" w:rsidRPr="00BA00F6" w:rsidRDefault="007C3571" w:rsidP="007C3571">
      <w:pPr>
        <w:jc w:val="both"/>
        <w:rPr>
          <w:rFonts w:asciiTheme="majorHAnsi" w:hAnsiTheme="majorHAnsi" w:cs="Arial"/>
          <w:bCs/>
          <w:spacing w:val="-3"/>
          <w:szCs w:val="24"/>
        </w:rPr>
      </w:pPr>
    </w:p>
    <w:p w14:paraId="177B066B" w14:textId="4B2BF662" w:rsidR="007C3571" w:rsidRPr="00BA00F6" w:rsidRDefault="007C3571" w:rsidP="007C3571">
      <w:pPr>
        <w:jc w:val="both"/>
        <w:rPr>
          <w:rFonts w:asciiTheme="majorHAnsi" w:hAnsiTheme="majorHAnsi" w:cs="Arial"/>
          <w:bCs/>
          <w:spacing w:val="-3"/>
          <w:szCs w:val="24"/>
        </w:rPr>
      </w:pPr>
      <w:r w:rsidRPr="00BA00F6">
        <w:rPr>
          <w:rFonts w:asciiTheme="majorHAnsi" w:hAnsiTheme="majorHAnsi" w:cs="Arial"/>
          <w:bCs/>
          <w:spacing w:val="-3"/>
          <w:szCs w:val="24"/>
        </w:rPr>
        <w:t>Si Familjet Ormiston, ashtu edhe personeli i burgut synojnë t'i bëjnë të gjitha vizitat e kryera nga Ormiston Families sa më argëtuese dhe të këndshme për të gjithë. Secili prej nesh angazhohet t'i trajtojë vizitorët me mirësjellje dhe respekt. U kërkojmë të gjithë vizitorëve në radhë të parë të flasin me një anëtar të stafit, në mënyrë që të përpiqemi të zgjidhim çdo vështirësi sa më shpejt që të jetë e mundur. Megjithatë, nëse çdo vizitor dëshiron të bëjë një ankesë në lidhje me çdo aspekt të përvojës së vizitave të tyre, ata mund ta bëjnë këtë në mënyrat e mëposhtme:</w:t>
      </w:r>
    </w:p>
    <w:p w14:paraId="65B1FBCE" w14:textId="77777777" w:rsidR="007C3571" w:rsidRPr="00BA00F6" w:rsidRDefault="007C3571" w:rsidP="007C3571">
      <w:pPr>
        <w:jc w:val="both"/>
        <w:rPr>
          <w:rFonts w:asciiTheme="majorHAnsi" w:hAnsiTheme="majorHAnsi" w:cs="Arial"/>
          <w:bCs/>
          <w:spacing w:val="-3"/>
          <w:szCs w:val="24"/>
        </w:rPr>
      </w:pPr>
    </w:p>
    <w:p w14:paraId="781602DF" w14:textId="0F3D6FB0" w:rsidR="007C3571" w:rsidRPr="00BA00F6" w:rsidRDefault="009F3D88" w:rsidP="007C3571">
      <w:pPr>
        <w:pStyle w:val="ListParagraph"/>
        <w:numPr>
          <w:ilvl w:val="0"/>
          <w:numId w:val="11"/>
        </w:numPr>
        <w:jc w:val="both"/>
        <w:rPr>
          <w:rFonts w:asciiTheme="majorHAnsi" w:hAnsiTheme="majorHAnsi" w:cs="Arial"/>
          <w:bCs/>
          <w:spacing w:val="-3"/>
          <w:sz w:val="24"/>
          <w:szCs w:val="24"/>
        </w:rPr>
      </w:pPr>
      <w:r>
        <w:rPr>
          <w:rFonts w:asciiTheme="majorHAnsi" w:hAnsiTheme="majorHAnsi" w:cs="Arial"/>
          <w:bCs/>
          <w:spacing w:val="-3"/>
          <w:sz w:val="24"/>
          <w:szCs w:val="24"/>
        </w:rPr>
        <w:t xml:space="preserve">Ata mund të plotësojnë një formular ankimi HMP/YOI Norwich të disponueshëm në Qendrën e Vizitorëve të cilin mund ta dërgojnë ose me postë në Guvernator ose t'ia dorëzojnë një anëtari të stafit të Ormiston Families për t'i dërguar nëpërmjet sistemit të postës së </w:t>
      </w:r>
      <w:proofErr w:type="gramStart"/>
      <w:r>
        <w:rPr>
          <w:rFonts w:asciiTheme="majorHAnsi" w:hAnsiTheme="majorHAnsi" w:cs="Arial"/>
          <w:bCs/>
          <w:spacing w:val="-3"/>
          <w:sz w:val="24"/>
          <w:szCs w:val="24"/>
        </w:rPr>
        <w:t>brendshme;</w:t>
      </w:r>
      <w:proofErr w:type="gramEnd"/>
    </w:p>
    <w:p w14:paraId="7F791A92" w14:textId="77777777" w:rsidR="007C3571" w:rsidRPr="00BA00F6" w:rsidRDefault="007C3571" w:rsidP="007C3571">
      <w:pPr>
        <w:pStyle w:val="ListParagraph"/>
        <w:ind w:left="1080"/>
        <w:jc w:val="both"/>
        <w:rPr>
          <w:rFonts w:asciiTheme="majorHAnsi" w:hAnsiTheme="majorHAnsi" w:cs="Arial"/>
          <w:bCs/>
          <w:spacing w:val="-3"/>
          <w:sz w:val="24"/>
          <w:szCs w:val="24"/>
        </w:rPr>
      </w:pPr>
    </w:p>
    <w:p w14:paraId="63FD5317" w14:textId="5D5CE656"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 xml:space="preserve">Ata mund të plotësojnë një formular ankesash të Ormiston Families, gjithashtu të disponueshëm në Qendrën e Vizitorëve, të cilin mund t'ia dorëzojnë ose një anëtari të stafit të Ormiston Families ose t'ia dërgojnë zyrës qendrore të familjeve Ormiston: 74 Wellingborough Road, Rushden, NN10 </w:t>
      </w:r>
      <w:proofErr w:type="gramStart"/>
      <w:r w:rsidRPr="00BA00F6">
        <w:rPr>
          <w:rFonts w:asciiTheme="majorHAnsi" w:hAnsiTheme="majorHAnsi" w:cs="Arial"/>
          <w:bCs/>
          <w:spacing w:val="-3"/>
          <w:sz w:val="24"/>
          <w:szCs w:val="24"/>
        </w:rPr>
        <w:t>9TY;</w:t>
      </w:r>
      <w:proofErr w:type="gramEnd"/>
    </w:p>
    <w:p w14:paraId="08698388" w14:textId="77777777" w:rsidR="007C3571" w:rsidRPr="00BA00F6" w:rsidRDefault="007C3571" w:rsidP="007C3571">
      <w:pPr>
        <w:jc w:val="both"/>
        <w:rPr>
          <w:rFonts w:asciiTheme="majorHAnsi" w:hAnsiTheme="majorHAnsi" w:cs="Arial"/>
          <w:bCs/>
          <w:spacing w:val="-3"/>
          <w:szCs w:val="24"/>
        </w:rPr>
      </w:pPr>
    </w:p>
    <w:p w14:paraId="52E7BAA4" w14:textId="77777777"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 xml:space="preserve">Ata mund t'i shkruajnë direkt Guvernatorit në HMP/YOI Norwich me postë. </w:t>
      </w:r>
    </w:p>
    <w:p w14:paraId="1EF0154C" w14:textId="77777777" w:rsidR="007C3571" w:rsidRPr="00BA00F6" w:rsidRDefault="007C3571" w:rsidP="007C3571">
      <w:pPr>
        <w:jc w:val="both"/>
        <w:rPr>
          <w:rFonts w:asciiTheme="majorHAnsi" w:hAnsiTheme="majorHAnsi" w:cs="Arial"/>
          <w:bCs/>
          <w:spacing w:val="-3"/>
          <w:szCs w:val="24"/>
        </w:rPr>
      </w:pPr>
      <w:r w:rsidRPr="00BA00F6">
        <w:rPr>
          <w:rFonts w:asciiTheme="majorHAnsi" w:eastAsia="Calibri" w:hAnsiTheme="majorHAnsi" w:cs="Arial"/>
          <w:bCs/>
          <w:spacing w:val="-3"/>
          <w:szCs w:val="24"/>
        </w:rPr>
        <w:t xml:space="preserve">Përveç kësaj, vizitorët inkurajohen të përfundojnë një sondazh të vizitorëve pas vizitës së tyre. </w:t>
      </w:r>
    </w:p>
    <w:p w14:paraId="7B6DD7C7" w14:textId="77777777" w:rsidR="007C3571" w:rsidRPr="00BA00F6" w:rsidRDefault="007C3571" w:rsidP="007C3571">
      <w:pPr>
        <w:spacing w:after="160" w:line="259" w:lineRule="auto"/>
        <w:jc w:val="both"/>
        <w:rPr>
          <w:rFonts w:asciiTheme="majorHAnsi" w:hAnsiTheme="majorHAnsi" w:cs="Arial"/>
          <w:bCs/>
          <w:spacing w:val="-3"/>
          <w:szCs w:val="24"/>
        </w:rPr>
      </w:pPr>
    </w:p>
    <w:p w14:paraId="3FFBDEF6" w14:textId="77777777" w:rsidR="007C3571" w:rsidRDefault="007C3571" w:rsidP="007C3571">
      <w:pPr>
        <w:autoSpaceDE w:val="0"/>
        <w:autoSpaceDN w:val="0"/>
        <w:adjustRightInd w:val="0"/>
        <w:jc w:val="both"/>
        <w:rPr>
          <w:rFonts w:asciiTheme="minorHAnsi" w:hAnsiTheme="minorHAnsi" w:cs="Arial"/>
          <w:szCs w:val="24"/>
        </w:rPr>
      </w:pPr>
    </w:p>
    <w:p w14:paraId="3CA54BF9" w14:textId="77777777" w:rsidR="007C3571" w:rsidRDefault="007C3571" w:rsidP="007C3571">
      <w:pPr>
        <w:autoSpaceDE w:val="0"/>
        <w:autoSpaceDN w:val="0"/>
        <w:adjustRightInd w:val="0"/>
        <w:jc w:val="both"/>
        <w:rPr>
          <w:rFonts w:asciiTheme="minorHAnsi" w:hAnsiTheme="minorHAnsi" w:cs="Arial"/>
          <w:szCs w:val="24"/>
        </w:rPr>
      </w:pPr>
    </w:p>
    <w:p w14:paraId="2C6069AC" w14:textId="77777777" w:rsidR="007C3571" w:rsidRDefault="007C3571" w:rsidP="007C3571">
      <w:pPr>
        <w:autoSpaceDE w:val="0"/>
        <w:autoSpaceDN w:val="0"/>
        <w:adjustRightInd w:val="0"/>
        <w:jc w:val="both"/>
        <w:rPr>
          <w:rFonts w:asciiTheme="minorHAnsi" w:hAnsiTheme="minorHAnsi" w:cs="Arial"/>
          <w:szCs w:val="24"/>
        </w:rPr>
      </w:pPr>
    </w:p>
    <w:p w14:paraId="09C2B9A3" w14:textId="77777777" w:rsidR="007C3571" w:rsidRDefault="007C3571" w:rsidP="007C3571">
      <w:pPr>
        <w:autoSpaceDE w:val="0"/>
        <w:autoSpaceDN w:val="0"/>
        <w:adjustRightInd w:val="0"/>
        <w:jc w:val="both"/>
        <w:rPr>
          <w:rFonts w:asciiTheme="minorHAnsi" w:hAnsiTheme="minorHAnsi" w:cs="Arial"/>
          <w:szCs w:val="24"/>
        </w:rPr>
      </w:pPr>
    </w:p>
    <w:p w14:paraId="0E586701" w14:textId="77777777" w:rsidR="007C3571" w:rsidRDefault="007C3571" w:rsidP="007C3571">
      <w:pPr>
        <w:autoSpaceDE w:val="0"/>
        <w:autoSpaceDN w:val="0"/>
        <w:adjustRightInd w:val="0"/>
        <w:jc w:val="both"/>
        <w:rPr>
          <w:rFonts w:asciiTheme="minorHAnsi" w:hAnsiTheme="minorHAnsi" w:cs="Arial"/>
          <w:szCs w:val="24"/>
        </w:rPr>
      </w:pPr>
    </w:p>
    <w:p w14:paraId="70743B19" w14:textId="77777777" w:rsidR="007C3571" w:rsidRDefault="007C3571" w:rsidP="007C3571">
      <w:pPr>
        <w:autoSpaceDE w:val="0"/>
        <w:autoSpaceDN w:val="0"/>
        <w:adjustRightInd w:val="0"/>
        <w:jc w:val="both"/>
        <w:rPr>
          <w:rFonts w:asciiTheme="minorHAnsi" w:hAnsiTheme="minorHAnsi" w:cs="Arial"/>
          <w:szCs w:val="24"/>
        </w:rPr>
      </w:pPr>
    </w:p>
    <w:p w14:paraId="360C0E97" w14:textId="77777777" w:rsidR="007C3571" w:rsidRDefault="007C3571" w:rsidP="007C3571">
      <w:pPr>
        <w:autoSpaceDE w:val="0"/>
        <w:autoSpaceDN w:val="0"/>
        <w:adjustRightInd w:val="0"/>
        <w:jc w:val="both"/>
        <w:rPr>
          <w:rFonts w:asciiTheme="minorHAnsi" w:hAnsiTheme="minorHAnsi" w:cs="Arial"/>
          <w:szCs w:val="24"/>
        </w:rPr>
      </w:pPr>
    </w:p>
    <w:p w14:paraId="07988EE6" w14:textId="77777777" w:rsidR="007C3571" w:rsidRDefault="007C3571" w:rsidP="007C3571">
      <w:pPr>
        <w:autoSpaceDE w:val="0"/>
        <w:autoSpaceDN w:val="0"/>
        <w:adjustRightInd w:val="0"/>
        <w:jc w:val="both"/>
        <w:rPr>
          <w:rFonts w:asciiTheme="minorHAnsi" w:hAnsiTheme="minorHAnsi" w:cs="Arial"/>
          <w:szCs w:val="24"/>
        </w:rPr>
      </w:pPr>
    </w:p>
    <w:p w14:paraId="02AED172" w14:textId="77777777" w:rsidR="007C3571" w:rsidRDefault="007C3571" w:rsidP="007C3571">
      <w:pPr>
        <w:autoSpaceDE w:val="0"/>
        <w:autoSpaceDN w:val="0"/>
        <w:adjustRightInd w:val="0"/>
        <w:jc w:val="both"/>
        <w:rPr>
          <w:rFonts w:asciiTheme="minorHAnsi" w:hAnsiTheme="minorHAnsi" w:cs="Arial"/>
          <w:szCs w:val="24"/>
        </w:rPr>
      </w:pPr>
    </w:p>
    <w:p w14:paraId="07A5A542" w14:textId="77777777" w:rsidR="007C3571" w:rsidRDefault="007C3571" w:rsidP="007C3571">
      <w:pPr>
        <w:autoSpaceDE w:val="0"/>
        <w:autoSpaceDN w:val="0"/>
        <w:adjustRightInd w:val="0"/>
        <w:jc w:val="both"/>
        <w:rPr>
          <w:rFonts w:asciiTheme="minorHAnsi" w:hAnsiTheme="minorHAnsi" w:cs="Arial"/>
          <w:szCs w:val="24"/>
        </w:rPr>
      </w:pPr>
    </w:p>
    <w:p w14:paraId="78C19A36" w14:textId="77777777" w:rsidR="007C3571" w:rsidRDefault="007C3571" w:rsidP="007C3571">
      <w:pPr>
        <w:autoSpaceDE w:val="0"/>
        <w:autoSpaceDN w:val="0"/>
        <w:adjustRightInd w:val="0"/>
        <w:jc w:val="both"/>
        <w:rPr>
          <w:rFonts w:asciiTheme="minorHAnsi" w:hAnsiTheme="minorHAnsi" w:cs="Arial"/>
          <w:szCs w:val="24"/>
        </w:rPr>
      </w:pPr>
    </w:p>
    <w:p w14:paraId="3645F428" w14:textId="77777777" w:rsidR="007C3571" w:rsidRDefault="007C3571" w:rsidP="007C3571">
      <w:pPr>
        <w:autoSpaceDE w:val="0"/>
        <w:autoSpaceDN w:val="0"/>
        <w:adjustRightInd w:val="0"/>
        <w:jc w:val="both"/>
        <w:rPr>
          <w:rFonts w:asciiTheme="minorHAnsi" w:hAnsiTheme="minorHAnsi" w:cs="Arial"/>
          <w:szCs w:val="24"/>
        </w:rPr>
      </w:pPr>
    </w:p>
    <w:p w14:paraId="34B4787A" w14:textId="77777777" w:rsidR="007C3571" w:rsidRDefault="007C3571" w:rsidP="007C3571">
      <w:pPr>
        <w:autoSpaceDE w:val="0"/>
        <w:autoSpaceDN w:val="0"/>
        <w:adjustRightInd w:val="0"/>
        <w:jc w:val="both"/>
        <w:rPr>
          <w:rFonts w:asciiTheme="minorHAnsi" w:hAnsiTheme="minorHAnsi" w:cs="Arial"/>
          <w:szCs w:val="24"/>
        </w:rPr>
      </w:pPr>
    </w:p>
    <w:p w14:paraId="0A7EA0E9" w14:textId="77777777" w:rsidR="007C3571" w:rsidRDefault="007C3571" w:rsidP="007C3571">
      <w:pPr>
        <w:autoSpaceDE w:val="0"/>
        <w:autoSpaceDN w:val="0"/>
        <w:adjustRightInd w:val="0"/>
        <w:jc w:val="both"/>
        <w:rPr>
          <w:rFonts w:asciiTheme="minorHAnsi" w:hAnsiTheme="minorHAnsi" w:cs="Arial"/>
          <w:szCs w:val="24"/>
        </w:rPr>
      </w:pPr>
    </w:p>
    <w:p w14:paraId="36EFD426" w14:textId="77777777" w:rsidR="007C3571" w:rsidRDefault="007C3571" w:rsidP="007C3571">
      <w:pPr>
        <w:autoSpaceDE w:val="0"/>
        <w:autoSpaceDN w:val="0"/>
        <w:adjustRightInd w:val="0"/>
        <w:jc w:val="both"/>
        <w:rPr>
          <w:rFonts w:asciiTheme="minorHAnsi" w:hAnsiTheme="minorHAnsi" w:cs="Arial"/>
          <w:szCs w:val="24"/>
        </w:rPr>
      </w:pPr>
    </w:p>
    <w:p w14:paraId="29AA96EA" w14:textId="77777777" w:rsidR="007C3571" w:rsidRDefault="007C3571" w:rsidP="007C3571">
      <w:pPr>
        <w:autoSpaceDE w:val="0"/>
        <w:autoSpaceDN w:val="0"/>
        <w:adjustRightInd w:val="0"/>
        <w:jc w:val="both"/>
        <w:rPr>
          <w:rFonts w:asciiTheme="minorHAnsi" w:hAnsiTheme="minorHAnsi" w:cs="Arial"/>
          <w:szCs w:val="24"/>
        </w:rPr>
      </w:pPr>
    </w:p>
    <w:p w14:paraId="106C5212" w14:textId="77777777" w:rsidR="007C3571" w:rsidRDefault="007C3571" w:rsidP="007C3571">
      <w:pPr>
        <w:autoSpaceDE w:val="0"/>
        <w:autoSpaceDN w:val="0"/>
        <w:adjustRightInd w:val="0"/>
        <w:jc w:val="both"/>
        <w:rPr>
          <w:rFonts w:asciiTheme="minorHAnsi" w:hAnsiTheme="minorHAnsi" w:cs="Arial"/>
          <w:szCs w:val="24"/>
        </w:rPr>
      </w:pPr>
    </w:p>
    <w:p w14:paraId="269545D2" w14:textId="77777777" w:rsidR="007C3571" w:rsidRDefault="007C3571" w:rsidP="007C3571">
      <w:pPr>
        <w:autoSpaceDE w:val="0"/>
        <w:autoSpaceDN w:val="0"/>
        <w:adjustRightInd w:val="0"/>
        <w:jc w:val="both"/>
        <w:rPr>
          <w:rFonts w:asciiTheme="minorHAnsi" w:hAnsiTheme="minorHAnsi" w:cs="Arial"/>
          <w:szCs w:val="24"/>
        </w:rPr>
      </w:pPr>
    </w:p>
    <w:p w14:paraId="47A4557E" w14:textId="77777777" w:rsidR="007C3571" w:rsidRPr="00BA00F6" w:rsidRDefault="00C945B8" w:rsidP="00C945B8">
      <w:pPr>
        <w:autoSpaceDE w:val="0"/>
        <w:autoSpaceDN w:val="0"/>
        <w:adjustRightInd w:val="0"/>
        <w:jc w:val="right"/>
        <w:rPr>
          <w:rFonts w:ascii="Calibri Light" w:hAnsi="Calibri Light" w:cs="Arial"/>
          <w:i/>
          <w:szCs w:val="24"/>
        </w:rPr>
      </w:pPr>
      <w:r w:rsidRPr="00BA00F6">
        <w:rPr>
          <w:rFonts w:ascii="Calibri Light" w:hAnsi="Calibri Light" w:cs="Arial"/>
          <w:i/>
          <w:szCs w:val="24"/>
        </w:rPr>
        <w:t>27</w:t>
      </w:r>
    </w:p>
    <w:p w14:paraId="067092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t>Mbështetje dhe informacion për fëmijët, familjet dhe të tjerët e rëndësishëm të prekur nga burgimi dhe profesionistët që punojnë me ta</w:t>
      </w:r>
    </w:p>
    <w:p w14:paraId="27A576AF" w14:textId="77777777" w:rsidR="007C3571" w:rsidRPr="00654060" w:rsidRDefault="007C3571" w:rsidP="007C3571">
      <w:pPr>
        <w:keepNext/>
        <w:autoSpaceDE w:val="0"/>
        <w:autoSpaceDN w:val="0"/>
        <w:adjustRightInd w:val="0"/>
        <w:spacing w:before="100" w:after="100"/>
        <w:jc w:val="both"/>
        <w:outlineLvl w:val="4"/>
        <w:rPr>
          <w:rFonts w:asciiTheme="minorHAnsi" w:hAnsiTheme="minorHAnsi" w:cs="Arial"/>
          <w:b/>
          <w:bCs/>
          <w:color w:val="5B9BD5"/>
          <w:szCs w:val="24"/>
          <w:lang w:eastAsia="en-GB"/>
        </w:rPr>
      </w:pPr>
    </w:p>
    <w:p w14:paraId="11C6EE58"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Aksioni për Familjet e të Burgosurve </w:t>
      </w:r>
      <w:r w:rsidRPr="002500E0">
        <w:rPr>
          <w:rFonts w:asciiTheme="minorHAnsi" w:hAnsiTheme="minorHAnsi" w:cs="Arial"/>
          <w:color w:val="0000FF"/>
          <w:sz w:val="24"/>
          <w:szCs w:val="24"/>
          <w:lang w:eastAsia="en-GB"/>
        </w:rPr>
        <w:t xml:space="preserve">www.prisonersfamilies.org.uk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Aksioni për Familjet e të Burgosurve, punon në dobi të familjeve të të burgosurve dhe shkelësve duke përfaqësuar pikëpamjet e familjeve dhe atyre që punojnë me ta.</w:t>
      </w:r>
    </w:p>
    <w:p w14:paraId="17B2667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2126596"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AFFECT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AFFECT ofron shërbime për familjet e shkelësve seriozë dhe ofron grupe mbështetëse për familjet në jug të Anglisë</w:t>
      </w:r>
      <w:r w:rsidRPr="002500E0">
        <w:rPr>
          <w:rFonts w:asciiTheme="minorHAnsi" w:hAnsiTheme="minorHAnsi" w:cs="Arial"/>
          <w:color w:val="000000"/>
          <w:sz w:val="24"/>
          <w:szCs w:val="24"/>
          <w:lang w:eastAsia="en-GB"/>
        </w:rPr>
        <w:t xml:space="preserve">. </w:t>
      </w:r>
      <w:hyperlink r:id="rId14" w:history="1">
        <w:r w:rsidRPr="002500E0">
          <w:rPr>
            <w:rStyle w:val="Hyperlink"/>
            <w:rFonts w:asciiTheme="minorHAnsi" w:hAnsiTheme="minorHAnsi" w:cs="Arial"/>
            <w:sz w:val="24"/>
            <w:szCs w:val="24"/>
            <w:lang w:eastAsia="en-GB"/>
          </w:rPr>
          <w:t>www.affect.org.uk</w:t>
        </w:r>
      </w:hyperlink>
    </w:p>
    <w:p w14:paraId="06CFEA5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715E8E1B" w14:textId="77777777" w:rsidR="007C3571" w:rsidRPr="002500E0" w:rsidRDefault="007C3571" w:rsidP="007C3571">
      <w:pPr>
        <w:pStyle w:val="ListParagraph"/>
        <w:numPr>
          <w:ilvl w:val="0"/>
          <w:numId w:val="12"/>
        </w:numPr>
        <w:autoSpaceDE w:val="0"/>
        <w:autoSpaceDN w:val="0"/>
        <w:adjustRightInd w:val="0"/>
        <w:jc w:val="both"/>
        <w:rPr>
          <w:rFonts w:asciiTheme="minorHAnsi" w:hAnsiTheme="minorHAnsi" w:cs="Arial"/>
          <w:color w:val="000000"/>
          <w:sz w:val="24"/>
          <w:szCs w:val="24"/>
          <w:lang w:eastAsia="en-GB"/>
        </w:rPr>
      </w:pPr>
      <w:r w:rsidRPr="002500E0">
        <w:rPr>
          <w:rFonts w:asciiTheme="minorHAnsi" w:hAnsiTheme="minorHAnsi" w:cs="Arial"/>
          <w:b/>
          <w:color w:val="000000"/>
          <w:sz w:val="24"/>
          <w:szCs w:val="24"/>
          <w:lang w:eastAsia="en-GB"/>
        </w:rPr>
        <w:t>Njësia e vizitave në burgje të ndihmuara (APVU)</w:t>
      </w:r>
      <w:r w:rsidRPr="002500E0">
        <w:rPr>
          <w:rFonts w:asciiTheme="minorHAnsi" w:hAnsiTheme="minorHAnsi" w:cs="Arial"/>
          <w:color w:val="000000"/>
          <w:sz w:val="24"/>
          <w:szCs w:val="24"/>
          <w:lang w:eastAsia="en-GB"/>
        </w:rPr>
        <w:t xml:space="preserve"> – </w:t>
      </w:r>
      <w:r w:rsidRPr="00BA00F6">
        <w:rPr>
          <w:rFonts w:asciiTheme="majorHAnsi" w:hAnsiTheme="majorHAnsi" w:cs="Arial"/>
          <w:color w:val="000000"/>
          <w:sz w:val="24"/>
          <w:szCs w:val="24"/>
          <w:lang w:eastAsia="en-GB"/>
        </w:rPr>
        <w:t xml:space="preserve">ndihmë për koston e vizitave në burgje </w:t>
      </w:r>
      <w:hyperlink r:id="rId15" w:history="1">
        <w:r w:rsidRPr="002500E0">
          <w:rPr>
            <w:rStyle w:val="Hyperlink"/>
            <w:rFonts w:asciiTheme="minorHAnsi" w:hAnsiTheme="minorHAnsi" w:cs="Arial"/>
            <w:sz w:val="24"/>
            <w:szCs w:val="24"/>
            <w:lang w:eastAsia="en-GB"/>
          </w:rPr>
          <w:t>https://www.gov.uk/help-with-prison-visits</w:t>
        </w:r>
      </w:hyperlink>
      <w:r w:rsidRPr="002500E0">
        <w:rPr>
          <w:rFonts w:asciiTheme="minorHAnsi" w:hAnsiTheme="minorHAnsi" w:cs="Arial"/>
          <w:color w:val="000000"/>
          <w:sz w:val="24"/>
          <w:szCs w:val="24"/>
          <w:lang w:eastAsia="en-GB"/>
        </w:rPr>
        <w:t xml:space="preserve"> </w:t>
      </w:r>
    </w:p>
    <w:p w14:paraId="537E94F9"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A25F557"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Inside Time – </w:t>
      </w:r>
      <w:r w:rsidRPr="002500E0">
        <w:rPr>
          <w:rFonts w:asciiTheme="minorHAnsi" w:hAnsiTheme="minorHAnsi" w:cs="Arial"/>
          <w:color w:val="0000FF"/>
          <w:sz w:val="24"/>
          <w:szCs w:val="24"/>
          <w:lang w:eastAsia="en-GB"/>
        </w:rPr>
        <w:t xml:space="preserve">www.insidetime.org.uk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 kjo faqe interneti jep vizita dhe këshilla të tjera</w:t>
      </w:r>
    </w:p>
    <w:p w14:paraId="5D41DF20"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4319A445"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Pakti (Prison Advice and Care Trust) – </w:t>
      </w:r>
      <w:r w:rsidRPr="002500E0">
        <w:rPr>
          <w:rFonts w:asciiTheme="minorHAnsi" w:hAnsiTheme="minorHAnsi" w:cs="Arial"/>
          <w:color w:val="0000FF"/>
          <w:sz w:val="24"/>
          <w:szCs w:val="24"/>
          <w:lang w:eastAsia="en-GB"/>
        </w:rPr>
        <w:t xml:space="preserve">www.prisonadvice.org.uk </w:t>
      </w:r>
      <w:r w:rsidRPr="00BA00F6">
        <w:rPr>
          <w:rFonts w:asciiTheme="majorHAnsi" w:hAnsiTheme="majorHAnsi" w:cs="Arial"/>
          <w:color w:val="000000"/>
          <w:sz w:val="24"/>
          <w:szCs w:val="24"/>
          <w:lang w:eastAsia="en-GB"/>
        </w:rPr>
        <w:t>siguron</w:t>
      </w:r>
    </w:p>
    <w:p w14:paraId="49BFB625" w14:textId="77777777" w:rsidR="007C3571" w:rsidRPr="00BA00F6" w:rsidRDefault="007C3571" w:rsidP="007C3571">
      <w:pPr>
        <w:autoSpaceDE w:val="0"/>
        <w:autoSpaceDN w:val="0"/>
        <w:adjustRightInd w:val="0"/>
        <w:ind w:firstLine="720"/>
        <w:jc w:val="both"/>
        <w:rPr>
          <w:rFonts w:asciiTheme="majorHAnsi" w:hAnsiTheme="majorHAnsi" w:cs="Arial"/>
          <w:color w:val="000000"/>
          <w:szCs w:val="24"/>
          <w:lang w:eastAsia="en-GB"/>
        </w:rPr>
      </w:pPr>
      <w:r w:rsidRPr="00BA00F6">
        <w:rPr>
          <w:rFonts w:asciiTheme="majorHAnsi" w:hAnsiTheme="majorHAnsi" w:cs="Arial"/>
          <w:color w:val="000000"/>
          <w:szCs w:val="24"/>
          <w:lang w:eastAsia="en-GB"/>
        </w:rPr>
        <w:t>Informacion i dobishëm mbi vizitat dhe mënyrën se si qendrat e vizitorëve mund të ndihmojnë familjet.</w:t>
      </w:r>
    </w:p>
    <w:p w14:paraId="5ABB836E"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6ADF291"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Prisoners' Family Voices </w:t>
      </w:r>
      <w:r w:rsidRPr="00BA00F6">
        <w:rPr>
          <w:rFonts w:asciiTheme="majorHAnsi" w:hAnsiTheme="majorHAnsi" w:cs="Arial"/>
          <w:color w:val="000000"/>
          <w:sz w:val="24"/>
          <w:szCs w:val="24"/>
          <w:lang w:eastAsia="en-GB"/>
        </w:rPr>
        <w:t>është një komunitet i bazuar në web, i cili u jep mundësinë anëtarëve të familjes të bisedojnë me njëri-tjetrin</w:t>
      </w:r>
      <w:r w:rsidRPr="002500E0">
        <w:rPr>
          <w:rFonts w:asciiTheme="minorHAnsi" w:hAnsiTheme="minorHAnsi" w:cs="Arial"/>
          <w:color w:val="000000"/>
          <w:sz w:val="24"/>
          <w:szCs w:val="24"/>
          <w:lang w:eastAsia="en-GB"/>
        </w:rPr>
        <w:t xml:space="preserve">. </w:t>
      </w:r>
    </w:p>
    <w:p w14:paraId="3A3F9C30" w14:textId="77777777" w:rsidR="007C3571" w:rsidRPr="002500E0" w:rsidRDefault="007C3571" w:rsidP="007C3571">
      <w:pPr>
        <w:autoSpaceDE w:val="0"/>
        <w:autoSpaceDN w:val="0"/>
        <w:adjustRightInd w:val="0"/>
        <w:ind w:firstLine="720"/>
        <w:jc w:val="both"/>
        <w:rPr>
          <w:rFonts w:asciiTheme="minorHAnsi" w:hAnsiTheme="minorHAnsi" w:cs="Arial"/>
          <w:color w:val="5633D5"/>
          <w:szCs w:val="24"/>
          <w:lang w:eastAsia="en-GB"/>
        </w:rPr>
      </w:pPr>
      <w:r w:rsidRPr="002500E0">
        <w:rPr>
          <w:rFonts w:asciiTheme="minorHAnsi" w:hAnsiTheme="minorHAnsi" w:cs="Arial"/>
          <w:color w:val="5633D5"/>
          <w:szCs w:val="24"/>
          <w:lang w:eastAsia="en-GB"/>
        </w:rPr>
        <w:t>http://prisonersfamiliesvoices.blogspot.com</w:t>
      </w:r>
    </w:p>
    <w:p w14:paraId="3557AC6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7F7E2337"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Ndihma për familjet e të burgosurve 0808 808 2003 info@prisonersfamilieshelpline.org.uk </w:t>
      </w:r>
    </w:p>
    <w:p w14:paraId="2519E47A" w14:textId="77777777" w:rsidR="007C3571" w:rsidRPr="002500E0" w:rsidRDefault="007C3571" w:rsidP="007C3571">
      <w:pPr>
        <w:autoSpaceDE w:val="0"/>
        <w:autoSpaceDN w:val="0"/>
        <w:adjustRightInd w:val="0"/>
        <w:ind w:firstLine="720"/>
        <w:jc w:val="both"/>
        <w:rPr>
          <w:rFonts w:asciiTheme="minorHAnsi" w:hAnsiTheme="minorHAnsi" w:cs="Arial"/>
          <w:color w:val="0000FF"/>
          <w:szCs w:val="24"/>
          <w:lang w:eastAsia="en-GB"/>
        </w:rPr>
      </w:pPr>
      <w:r w:rsidRPr="002500E0">
        <w:rPr>
          <w:rFonts w:asciiTheme="minorHAnsi" w:hAnsiTheme="minorHAnsi" w:cs="Arial"/>
          <w:color w:val="0000FF"/>
          <w:szCs w:val="24"/>
          <w:lang w:eastAsia="en-GB"/>
        </w:rPr>
        <w:t>www.prisonersfamilieshelpline.org.uk</w:t>
      </w:r>
    </w:p>
    <w:p w14:paraId="6D5EDA95"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AF48428"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Shërbimi i familjeve dhe miqve të të burgosurve 0808 808 3444 </w:t>
      </w:r>
      <w:r w:rsidRPr="002500E0">
        <w:rPr>
          <w:rFonts w:asciiTheme="minorHAnsi" w:hAnsiTheme="minorHAnsi" w:cs="Arial"/>
          <w:color w:val="0000FF"/>
          <w:sz w:val="24"/>
          <w:szCs w:val="24"/>
          <w:lang w:eastAsia="en-GB"/>
        </w:rPr>
        <w:t>info@pffs.org.uk</w:t>
      </w:r>
    </w:p>
    <w:p w14:paraId="417EE074" w14:textId="77777777" w:rsidR="007C3571" w:rsidRPr="002500E0" w:rsidRDefault="003C747C" w:rsidP="007C3571">
      <w:pPr>
        <w:autoSpaceDE w:val="0"/>
        <w:autoSpaceDN w:val="0"/>
        <w:adjustRightInd w:val="0"/>
        <w:ind w:firstLine="720"/>
        <w:jc w:val="both"/>
        <w:rPr>
          <w:rFonts w:asciiTheme="minorHAnsi" w:hAnsiTheme="minorHAnsi" w:cs="Arial"/>
          <w:color w:val="0000FF"/>
          <w:szCs w:val="24"/>
          <w:lang w:eastAsia="en-GB"/>
        </w:rPr>
      </w:pPr>
      <w:hyperlink r:id="rId16" w:history="1">
        <w:r w:rsidR="007C3571" w:rsidRPr="002500E0">
          <w:rPr>
            <w:rStyle w:val="Hyperlink"/>
            <w:rFonts w:asciiTheme="minorHAnsi" w:hAnsiTheme="minorHAnsi" w:cs="Arial"/>
            <w:szCs w:val="24"/>
            <w:lang w:eastAsia="en-GB"/>
          </w:rPr>
          <w:t>www.pffs.org.uk</w:t>
        </w:r>
      </w:hyperlink>
    </w:p>
    <w:p w14:paraId="3B75879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26DFE109"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lastRenderedPageBreak/>
        <w:t>SHARP (Ndihmë mbështetëse dhe këshilla për të afërmit e të burgosurve</w:t>
      </w:r>
      <w:r w:rsidRPr="002500E0">
        <w:rPr>
          <w:rFonts w:asciiTheme="minorHAnsi" w:hAnsiTheme="minorHAnsi" w:cs="Arial"/>
          <w:color w:val="000000"/>
          <w:sz w:val="24"/>
          <w:szCs w:val="24"/>
          <w:lang w:eastAsia="en-GB"/>
        </w:rPr>
        <w:t xml:space="preserve">) </w:t>
      </w:r>
      <w:r w:rsidRPr="002500E0">
        <w:rPr>
          <w:rFonts w:asciiTheme="minorHAnsi" w:hAnsiTheme="minorHAnsi" w:cs="Arial"/>
          <w:b/>
          <w:bCs/>
          <w:color w:val="000000"/>
          <w:sz w:val="24"/>
          <w:szCs w:val="24"/>
          <w:lang w:eastAsia="en-GB"/>
        </w:rPr>
        <w:t xml:space="preserve">01743 245365 </w:t>
      </w:r>
      <w:r w:rsidRPr="00BA00F6">
        <w:rPr>
          <w:rFonts w:asciiTheme="majorHAnsi" w:hAnsiTheme="majorHAnsi" w:cs="Arial"/>
          <w:color w:val="000000"/>
          <w:sz w:val="24"/>
          <w:szCs w:val="24"/>
          <w:lang w:eastAsia="en-GB"/>
        </w:rPr>
        <w:t>falas</w:t>
      </w:r>
    </w:p>
    <w:p w14:paraId="75C8D1AF" w14:textId="77777777" w:rsidR="007C3571" w:rsidRPr="002500E0" w:rsidRDefault="007C3571" w:rsidP="007C3571">
      <w:pPr>
        <w:autoSpaceDE w:val="0"/>
        <w:autoSpaceDN w:val="0"/>
        <w:adjustRightInd w:val="0"/>
        <w:ind w:left="720"/>
        <w:jc w:val="both"/>
        <w:rPr>
          <w:rFonts w:asciiTheme="minorHAnsi" w:hAnsiTheme="minorHAnsi" w:cs="Arial"/>
          <w:color w:val="000000"/>
          <w:szCs w:val="24"/>
          <w:lang w:eastAsia="en-GB"/>
        </w:rPr>
      </w:pPr>
    </w:p>
    <w:p w14:paraId="3421285A" w14:textId="168E2487" w:rsidR="007C3571" w:rsidRPr="00BA624A" w:rsidRDefault="00971069" w:rsidP="007C3571">
      <w:pPr>
        <w:pStyle w:val="Heading2"/>
        <w:jc w:val="both"/>
      </w:pPr>
      <w:r>
        <w:rPr>
          <w:rFonts w:asciiTheme="minorHAnsi" w:hAnsiTheme="minorHAnsi" w:cs="Arial"/>
          <w:b/>
          <w:color w:val="000000"/>
          <w:sz w:val="24"/>
          <w:szCs w:val="24"/>
          <w:lang w:eastAsia="en-GB"/>
        </w:rPr>
        <w:t xml:space="preserve">Ormiston Families Children's Charity – </w:t>
      </w:r>
      <w:r w:rsidR="007C3571" w:rsidRPr="00BA00F6">
        <w:rPr>
          <w:rFonts w:cs="Arial"/>
          <w:color w:val="000000"/>
          <w:sz w:val="24"/>
          <w:szCs w:val="24"/>
          <w:lang w:eastAsia="en-GB"/>
        </w:rPr>
        <w:t>duke ofruar shërbime vizive në tre burgjet në Norfolk (HMP Norwich, HMP Bure dhe HMP Wayland) dhe disa burgje të tjera në të gjithë vendin</w:t>
      </w:r>
      <w:r w:rsidR="007C3571" w:rsidRPr="002500E0">
        <w:rPr>
          <w:rFonts w:asciiTheme="minorHAnsi" w:hAnsiTheme="minorHAnsi" w:cs="Arial"/>
          <w:color w:val="000000"/>
          <w:sz w:val="24"/>
          <w:szCs w:val="24"/>
          <w:lang w:eastAsia="en-GB"/>
        </w:rPr>
        <w:t xml:space="preserve">. </w:t>
      </w:r>
      <w:hyperlink r:id="rId17" w:history="1">
        <w:r w:rsidR="007C3571" w:rsidRPr="00C16F53">
          <w:rPr>
            <w:rStyle w:val="Hyperlink"/>
          </w:rPr>
          <w:t>www. Ormiston Families.org</w:t>
        </w:r>
      </w:hyperlink>
    </w:p>
    <w:p w14:paraId="7715CF3F" w14:textId="77777777" w:rsidR="007C3571" w:rsidRPr="008B1BD7" w:rsidRDefault="007C3571" w:rsidP="007C3571">
      <w:pPr>
        <w:autoSpaceDE w:val="0"/>
        <w:autoSpaceDN w:val="0"/>
        <w:adjustRightInd w:val="0"/>
        <w:jc w:val="both"/>
        <w:rPr>
          <w:rFonts w:asciiTheme="minorHAnsi" w:hAnsiTheme="minorHAnsi" w:cs="Arial"/>
          <w:color w:val="000000"/>
          <w:sz w:val="20"/>
          <w:lang w:eastAsia="en-GB"/>
        </w:rPr>
      </w:pPr>
    </w:p>
    <w:p w14:paraId="1ABC99D4" w14:textId="77777777" w:rsidR="007C3571" w:rsidRPr="00D15385"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D15385">
        <w:rPr>
          <w:rFonts w:asciiTheme="minorHAnsi" w:hAnsiTheme="minorHAnsi" w:cs="Arial"/>
          <w:b/>
          <w:color w:val="000000"/>
          <w:sz w:val="24"/>
          <w:szCs w:val="24"/>
          <w:lang w:eastAsia="en-GB"/>
        </w:rPr>
        <w:t xml:space="preserve">Posta zanore e burgut </w:t>
      </w:r>
      <w:r w:rsidRPr="00BA00F6">
        <w:rPr>
          <w:rFonts w:asciiTheme="majorHAnsi" w:hAnsiTheme="majorHAnsi" w:cs="Arial"/>
          <w:color w:val="000000"/>
          <w:sz w:val="24"/>
          <w:szCs w:val="24"/>
          <w:lang w:eastAsia="en-GB"/>
        </w:rPr>
        <w:t xml:space="preserve">prisonvoicemail.com </w:t>
      </w:r>
    </w:p>
    <w:p w14:paraId="506609E5" w14:textId="77777777" w:rsidR="007C3571" w:rsidRPr="00D15385" w:rsidRDefault="007C3571" w:rsidP="007C3571">
      <w:pPr>
        <w:autoSpaceDE w:val="0"/>
        <w:autoSpaceDN w:val="0"/>
        <w:adjustRightInd w:val="0"/>
        <w:ind w:left="720"/>
        <w:jc w:val="both"/>
        <w:rPr>
          <w:rFonts w:asciiTheme="minorHAnsi" w:hAnsiTheme="minorHAnsi" w:cs="Arial"/>
          <w:color w:val="000000"/>
          <w:szCs w:val="24"/>
          <w:lang w:eastAsia="en-GB"/>
        </w:rPr>
      </w:pPr>
    </w:p>
    <w:p w14:paraId="759672A6" w14:textId="77777777" w:rsidR="007C3571" w:rsidRPr="00D15385" w:rsidRDefault="007C3571" w:rsidP="007C3571">
      <w:pPr>
        <w:pStyle w:val="ListParagraph"/>
        <w:numPr>
          <w:ilvl w:val="0"/>
          <w:numId w:val="13"/>
        </w:numPr>
        <w:autoSpaceDE w:val="0"/>
        <w:autoSpaceDN w:val="0"/>
        <w:adjustRightInd w:val="0"/>
        <w:jc w:val="both"/>
        <w:rPr>
          <w:rFonts w:asciiTheme="minorHAnsi" w:hAnsiTheme="minorHAnsi" w:cs="Arial"/>
          <w:b/>
          <w:color w:val="000000"/>
          <w:sz w:val="24"/>
          <w:szCs w:val="24"/>
          <w:lang w:eastAsia="en-GB"/>
        </w:rPr>
      </w:pPr>
      <w:r w:rsidRPr="00D15385">
        <w:rPr>
          <w:rFonts w:asciiTheme="minorHAnsi" w:hAnsiTheme="minorHAnsi" w:cs="Arial"/>
          <w:b/>
          <w:color w:val="000000"/>
          <w:sz w:val="24"/>
          <w:szCs w:val="24"/>
          <w:lang w:eastAsia="en-GB"/>
        </w:rPr>
        <w:t xml:space="preserve">Email një i burgosur </w:t>
      </w:r>
      <w:r w:rsidRPr="00BA00F6">
        <w:rPr>
          <w:rFonts w:asciiTheme="majorHAnsi" w:hAnsiTheme="majorHAnsi" w:cs="Arial"/>
          <w:color w:val="000000"/>
          <w:sz w:val="24"/>
          <w:szCs w:val="24"/>
          <w:lang w:eastAsia="en-GB"/>
        </w:rPr>
        <w:t>https://www.emailaprisoner.com/</w:t>
      </w:r>
    </w:p>
    <w:p w14:paraId="27B9500E" w14:textId="77777777" w:rsidR="007C3571" w:rsidRPr="00D15385" w:rsidRDefault="007C3571" w:rsidP="007C3571">
      <w:pPr>
        <w:autoSpaceDE w:val="0"/>
        <w:autoSpaceDN w:val="0"/>
        <w:adjustRightInd w:val="0"/>
        <w:jc w:val="both"/>
        <w:rPr>
          <w:rFonts w:asciiTheme="minorHAnsi" w:hAnsiTheme="minorHAnsi" w:cs="Arial"/>
          <w:color w:val="000000"/>
          <w:szCs w:val="24"/>
          <w:lang w:eastAsia="en-GB"/>
        </w:rPr>
      </w:pPr>
    </w:p>
    <w:p w14:paraId="0B40E568" w14:textId="3E472D79" w:rsidR="00C945B8" w:rsidRPr="00C945B8" w:rsidRDefault="007C3571" w:rsidP="007C3571">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D15385">
        <w:rPr>
          <w:rFonts w:asciiTheme="minorHAnsi" w:hAnsiTheme="minorHAnsi" w:cs="Arial"/>
          <w:b/>
          <w:sz w:val="24"/>
          <w:szCs w:val="24"/>
        </w:rPr>
        <w:t xml:space="preserve">NICCO (Qendra Kombëtare e Informacionit mbi Fëmijët e Shkelësve) </w:t>
      </w:r>
      <w:r w:rsidRPr="00D15385">
        <w:rPr>
          <w:rFonts w:asciiTheme="minorHAnsi" w:hAnsiTheme="minorHAnsi" w:cs="Arial"/>
          <w:color w:val="1F497D"/>
          <w:sz w:val="24"/>
          <w:szCs w:val="24"/>
        </w:rPr>
        <w:t xml:space="preserve">– </w:t>
      </w:r>
      <w:r w:rsidRPr="00BA00F6">
        <w:rPr>
          <w:rFonts w:asciiTheme="majorHAnsi" w:hAnsiTheme="majorHAnsi" w:cs="Arial"/>
          <w:sz w:val="24"/>
          <w:szCs w:val="24"/>
        </w:rPr>
        <w:t xml:space="preserve">dikur i-HOP, kjo qendër </w:t>
      </w:r>
      <w:r w:rsidRPr="00BA00F6">
        <w:rPr>
          <w:rStyle w:val="about-text"/>
          <w:rFonts w:asciiTheme="majorHAnsi" w:hAnsiTheme="majorHAnsi" w:cs="Arial"/>
          <w:sz w:val="24"/>
          <w:szCs w:val="24"/>
        </w:rPr>
        <w:t xml:space="preserve">është krijuar për të ofruar një shërbim informacioni për të gjithë profesionistët. </w:t>
      </w:r>
    </w:p>
    <w:p w14:paraId="53AD82B9" w14:textId="77777777" w:rsidR="00C945B8" w:rsidRPr="00BA00F6" w:rsidRDefault="00C945B8" w:rsidP="00C945B8">
      <w:pPr>
        <w:pStyle w:val="ListParagraph"/>
        <w:jc w:val="right"/>
        <w:rPr>
          <w:rStyle w:val="about-text"/>
          <w:rFonts w:asciiTheme="majorHAnsi" w:hAnsiTheme="majorHAnsi" w:cs="Arial"/>
          <w:i/>
          <w:sz w:val="24"/>
          <w:szCs w:val="24"/>
        </w:rPr>
      </w:pPr>
      <w:r w:rsidRPr="00BA00F6">
        <w:rPr>
          <w:rStyle w:val="about-text"/>
          <w:rFonts w:asciiTheme="majorHAnsi" w:hAnsiTheme="majorHAnsi" w:cs="Arial"/>
          <w:i/>
          <w:sz w:val="24"/>
          <w:szCs w:val="24"/>
        </w:rPr>
        <w:t>28</w:t>
      </w:r>
    </w:p>
    <w:p w14:paraId="427CD909" w14:textId="13A48977" w:rsidR="001C3748" w:rsidRPr="00BA00F6" w:rsidRDefault="009F3D88" w:rsidP="00C945B8">
      <w:pPr>
        <w:pStyle w:val="ListParagraph"/>
        <w:numPr>
          <w:ilvl w:val="0"/>
          <w:numId w:val="13"/>
        </w:numPr>
        <w:tabs>
          <w:tab w:val="left" w:pos="2778"/>
          <w:tab w:val="center" w:pos="5309"/>
          <w:tab w:val="right" w:pos="10619"/>
        </w:tabs>
        <w:jc w:val="both"/>
        <w:rPr>
          <w:rStyle w:val="about-text"/>
          <w:rFonts w:asciiTheme="majorHAnsi" w:hAnsiTheme="majorHAnsi" w:cs="Arial"/>
          <w:b/>
          <w:sz w:val="24"/>
          <w:szCs w:val="24"/>
        </w:rPr>
      </w:pPr>
      <w:r w:rsidRPr="00BA00F6">
        <w:rPr>
          <w:rStyle w:val="about-text"/>
          <w:rFonts w:asciiTheme="majorHAnsi" w:hAnsiTheme="majorHAnsi" w:cs="Arial"/>
          <w:sz w:val="24"/>
          <w:szCs w:val="24"/>
        </w:rPr>
        <w:t xml:space="preserve">Të cilët takojnë fëmijët dhe familjet e shkelësve, si dhe akademikët dhe përgjegjësit për zhvillimin strategjik dhe porositjen. </w:t>
      </w:r>
    </w:p>
    <w:p w14:paraId="4A9F0257" w14:textId="77777777" w:rsidR="001C3748" w:rsidRPr="00D15385" w:rsidRDefault="007C3571" w:rsidP="001C3748">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BA00F6">
        <w:rPr>
          <w:rStyle w:val="about-text"/>
          <w:rFonts w:asciiTheme="majorHAnsi" w:hAnsiTheme="majorHAnsi" w:cs="Arial"/>
          <w:sz w:val="24"/>
          <w:szCs w:val="24"/>
        </w:rPr>
        <w:t xml:space="preserve">Qendra është dorëzuar nga Barnardo në partneritet me Shërbimin e Burgut dhe Provës së Madhërisë së Saj (HMPPS </w:t>
      </w:r>
      <w:r w:rsidRPr="00D15385">
        <w:rPr>
          <w:rStyle w:val="about-text"/>
          <w:rFonts w:asciiTheme="minorHAnsi" w:hAnsiTheme="minorHAnsi" w:cs="Arial"/>
          <w:sz w:val="24"/>
          <w:szCs w:val="24"/>
        </w:rPr>
        <w:t xml:space="preserve">https://www.nicco.org.uk/ </w:t>
      </w:r>
      <w:hyperlink r:id="rId18" w:history="1"/>
      <w:r w:rsidRPr="00D15385">
        <w:rPr>
          <w:rStyle w:val="about-text"/>
          <w:rFonts w:asciiTheme="minorHAnsi" w:hAnsiTheme="minorHAnsi" w:cs="Arial"/>
          <w:sz w:val="24"/>
          <w:szCs w:val="24"/>
        </w:rPr>
        <w:t xml:space="preserve"> </w:t>
      </w:r>
    </w:p>
    <w:p w14:paraId="512995C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87264C" w14:textId="77777777" w:rsidR="006C07C7" w:rsidRDefault="006C07C7" w:rsidP="006C07C7">
      <w:pPr>
        <w:keepNext/>
        <w:autoSpaceDE w:val="0"/>
        <w:autoSpaceDN w:val="0"/>
        <w:adjustRightInd w:val="0"/>
        <w:spacing w:before="100" w:after="100"/>
        <w:jc w:val="both"/>
        <w:outlineLvl w:val="4"/>
        <w:rPr>
          <w:rFonts w:asciiTheme="majorHAnsi" w:hAnsiTheme="majorHAnsi" w:cstheme="majorHAnsi"/>
          <w:bCs/>
          <w:color w:val="5B9BD5" w:themeColor="accent1"/>
          <w:sz w:val="40"/>
          <w:szCs w:val="40"/>
          <w:u w:val="single"/>
        </w:rPr>
      </w:pPr>
      <w:r w:rsidRPr="007D346A">
        <w:rPr>
          <w:rFonts w:asciiTheme="majorHAnsi" w:hAnsiTheme="majorHAnsi" w:cstheme="majorHAnsi"/>
          <w:bCs/>
          <w:color w:val="5B9BD5" w:themeColor="accent1"/>
          <w:sz w:val="40"/>
          <w:szCs w:val="40"/>
          <w:u w:val="single"/>
        </w:rPr>
        <w:t>Familja dhe të tjera të rëndësishme sigurojnë</w:t>
      </w:r>
    </w:p>
    <w:p w14:paraId="21D52BBF"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Kryesimi në HMP Norwich për familjet dhe të tjerët domethënës janë si më poshtë:</w:t>
      </w:r>
    </w:p>
    <w:p w14:paraId="09FBF4DD"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Guvernatorja Julie Hollings</w:t>
      </w:r>
    </w:p>
    <w:p w14:paraId="21ED77C9"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Ka edhe kampion të identifikuar kjo është:</w:t>
      </w:r>
    </w:p>
    <w:p w14:paraId="2E192805" w14:textId="3661CCF4"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lang w:eastAsia="en-GB"/>
        </w:rPr>
      </w:pPr>
      <w:r w:rsidRPr="007D346A">
        <w:rPr>
          <w:rFonts w:asciiTheme="majorHAnsi" w:hAnsiTheme="majorHAnsi" w:cstheme="majorHAnsi"/>
          <w:bCs/>
          <w:sz w:val="22"/>
          <w:szCs w:val="22"/>
        </w:rPr>
        <w:t>Menaxheri i kujdestarisë Louis Cooper</w:t>
      </w:r>
    </w:p>
    <w:p w14:paraId="4364BD4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BE24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B8C6A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4D0E72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D3FC71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2C578A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B15F9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BAD69BE"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6BE83D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5D5165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AC6E0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AACA52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476A4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C4313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3A07FD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544C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FFAB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E55725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118EB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F9DB5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04A308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93534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923D506"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B01CB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54BB5D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48C971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08DCD03"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FEBCA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9979D2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875607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01EF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75B2A0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68326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B6337F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66092B"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D7A90B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20D702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94553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D952E8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263F24"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951231D" w14:textId="77777777" w:rsidR="00D15385" w:rsidRPr="00BA00F6" w:rsidRDefault="00C945B8" w:rsidP="00C945B8">
      <w:pPr>
        <w:tabs>
          <w:tab w:val="left" w:pos="2778"/>
          <w:tab w:val="center" w:pos="5309"/>
          <w:tab w:val="right" w:pos="10619"/>
        </w:tabs>
        <w:jc w:val="right"/>
        <w:rPr>
          <w:rStyle w:val="about-text"/>
          <w:rFonts w:asciiTheme="majorHAnsi" w:hAnsiTheme="majorHAnsi" w:cs="Arial"/>
          <w:i/>
          <w:szCs w:val="24"/>
        </w:rPr>
      </w:pPr>
      <w:r w:rsidRPr="00BA00F6">
        <w:rPr>
          <w:rStyle w:val="about-text"/>
          <w:rFonts w:asciiTheme="majorHAnsi" w:hAnsiTheme="majorHAnsi" w:cs="Arial"/>
          <w:i/>
          <w:szCs w:val="24"/>
        </w:rPr>
        <w:t>29</w:t>
      </w:r>
    </w:p>
    <w:p w14:paraId="3A1852D3" w14:textId="1E54109C" w:rsidR="007C3571" w:rsidRDefault="00E740F9" w:rsidP="007C3571">
      <w:pPr>
        <w:jc w:val="both"/>
        <w:rPr>
          <w:rFonts w:asciiTheme="majorHAnsi" w:hAnsiTheme="majorHAnsi" w:cstheme="majorHAnsi"/>
          <w:b/>
          <w:color w:val="5B9BD5" w:themeColor="accent1"/>
          <w:sz w:val="36"/>
          <w:szCs w:val="36"/>
        </w:rPr>
      </w:pPr>
      <w:r>
        <w:rPr>
          <w:rFonts w:asciiTheme="majorHAnsi" w:hAnsiTheme="majorHAnsi" w:cs="Arial"/>
          <w:b/>
        </w:rPr>
        <w:t xml:space="preserve"> </w:t>
      </w:r>
      <w:r w:rsidRPr="00E740F9">
        <w:rPr>
          <w:rFonts w:asciiTheme="majorHAnsi" w:hAnsiTheme="majorHAnsi" w:cstheme="majorHAnsi"/>
          <w:b/>
          <w:color w:val="5B9BD5" w:themeColor="accent1"/>
          <w:sz w:val="36"/>
          <w:szCs w:val="36"/>
        </w:rPr>
        <w:t>Disponueshmëria e kurseve të zhvillimit familjar</w:t>
      </w:r>
    </w:p>
    <w:p w14:paraId="225B0F69" w14:textId="77777777" w:rsidR="00E740F9" w:rsidRDefault="00E740F9" w:rsidP="007C3571">
      <w:pPr>
        <w:jc w:val="both"/>
        <w:rPr>
          <w:rFonts w:asciiTheme="majorHAnsi" w:hAnsiTheme="majorHAnsi" w:cstheme="majorHAnsi"/>
          <w:b/>
          <w:color w:val="5B9BD5" w:themeColor="accent1"/>
          <w:sz w:val="36"/>
          <w:szCs w:val="36"/>
        </w:rPr>
      </w:pPr>
    </w:p>
    <w:p w14:paraId="13FD22FC" w14:textId="77777777" w:rsidR="00E740F9" w:rsidRPr="00E740F9" w:rsidRDefault="00E740F9" w:rsidP="007C3571">
      <w:pPr>
        <w:jc w:val="both"/>
        <w:rPr>
          <w:rFonts w:asciiTheme="majorHAnsi" w:hAnsiTheme="majorHAnsi" w:cstheme="majorHAnsi"/>
          <w:b/>
          <w:sz w:val="36"/>
          <w:szCs w:val="36"/>
        </w:rPr>
      </w:pPr>
    </w:p>
    <w:p w14:paraId="522E372D" w14:textId="77777777" w:rsidR="007C3571" w:rsidRPr="00E740F9" w:rsidRDefault="007C3571" w:rsidP="00D15385">
      <w:pPr>
        <w:pStyle w:val="Heading2"/>
        <w:rPr>
          <w:rFonts w:cstheme="majorHAnsi"/>
          <w:u w:val="single"/>
        </w:rPr>
      </w:pPr>
      <w:r w:rsidRPr="00E740F9">
        <w:rPr>
          <w:rFonts w:cstheme="majorHAnsi"/>
          <w:u w:val="single"/>
        </w:rPr>
        <w:t>Paketat e vetë-studimit</w:t>
      </w:r>
    </w:p>
    <w:p w14:paraId="5207A0F9" w14:textId="77777777" w:rsidR="00D15385" w:rsidRPr="00D15385" w:rsidRDefault="00D15385" w:rsidP="00D15385"/>
    <w:p w14:paraId="09B75251" w14:textId="5CB03181" w:rsidR="007C3571" w:rsidRPr="00F476FD" w:rsidRDefault="007C3571" w:rsidP="007C3571">
      <w:pPr>
        <w:jc w:val="both"/>
        <w:rPr>
          <w:rFonts w:asciiTheme="majorHAnsi" w:hAnsiTheme="majorHAnsi" w:cs="Arial"/>
        </w:rPr>
      </w:pPr>
      <w:r w:rsidRPr="00F476FD">
        <w:rPr>
          <w:rFonts w:asciiTheme="majorHAnsi" w:hAnsiTheme="majorHAnsi" w:cs="Arial"/>
        </w:rPr>
        <w:t xml:space="preserve">Sigurimi i Paketave të Mësimit në Qeli rreth temës së prindërimit është një tjetër shërbim i zgjeruar në të gjithë bllokimet pandemike për të mbështetur burrat.  Ka dalë jashtëzakonisht popullor. Burrat aplikojnë për paketat tona të vetë-studimit nëpërmjet formularit tonë të aplikimit Ormiston Families, dhe ne u dërgojmë atyre paketën më të përshtatshme për moshën e fëmijëve të tyre.  Kjo është zakonisht Koha për Ju dhe Fëmijën Tuaj Pack 1, por ne kemi edhe kurse për baballarët që të jenë, baballarët e foshnjave të reja dhe baballarët e adoleshentëve.  Në vijim janë 3 paketa të tjera kursi Time for You and Your Child Pack 2, Supporting Positive Behaviour and Family Ties. </w:t>
      </w:r>
    </w:p>
    <w:p w14:paraId="58DDA971" w14:textId="77777777" w:rsidR="007C3571" w:rsidRDefault="007C3571" w:rsidP="007C3571">
      <w:pPr>
        <w:jc w:val="both"/>
        <w:rPr>
          <w:rFonts w:asciiTheme="majorHAnsi" w:hAnsiTheme="majorHAnsi" w:cs="Arial"/>
        </w:rPr>
      </w:pPr>
    </w:p>
    <w:p w14:paraId="4ABA40D9" w14:textId="77777777" w:rsidR="00C945B8" w:rsidRPr="00BA00F6" w:rsidRDefault="00C945B8" w:rsidP="00C945B8">
      <w:pPr>
        <w:jc w:val="right"/>
        <w:rPr>
          <w:rFonts w:asciiTheme="majorHAnsi" w:hAnsiTheme="majorHAnsi" w:cs="Arial"/>
          <w:i/>
        </w:rPr>
      </w:pPr>
      <w:r w:rsidRPr="00BA00F6">
        <w:rPr>
          <w:rFonts w:asciiTheme="majorHAnsi" w:hAnsiTheme="majorHAnsi" w:cs="Arial"/>
          <w:i/>
        </w:rPr>
        <w:t>30</w:t>
      </w:r>
    </w:p>
    <w:p w14:paraId="665694C7" w14:textId="77777777" w:rsidR="001C3748" w:rsidRDefault="007C3571" w:rsidP="007C3571">
      <w:pPr>
        <w:jc w:val="both"/>
        <w:rPr>
          <w:rFonts w:asciiTheme="majorHAnsi" w:hAnsiTheme="majorHAnsi" w:cs="Arial"/>
        </w:rPr>
      </w:pPr>
      <w:r w:rsidRPr="00F476FD">
        <w:rPr>
          <w:rFonts w:asciiTheme="majorHAnsi" w:hAnsiTheme="majorHAnsi" w:cs="Arial"/>
        </w:rPr>
        <w:t xml:space="preserve">Burrat mund të punojnë nëpër paketat e kursit në kohën e tyre dhe me ritmin e tyre.  Pasi të përfundojnë, ata na e kthejnë atë për të shënuar.  Kur është e përshtatshme, ose nëse një njeri po lufton me kursin, ne do t'u japim këshilla dhe sugjerime dhe pastaj do ta kthejmë mbrapsht.  Të gjithë pjesëmarrësve u jepet feedback individualizuar mbi përgjigjet e tyre gjatë gjithë paketës së kursit.  Përfunduar </w:t>
      </w:r>
    </w:p>
    <w:p w14:paraId="22968F3B" w14:textId="77777777" w:rsidR="007C3571" w:rsidRPr="00F476FD" w:rsidRDefault="007C3571" w:rsidP="007C3571">
      <w:pPr>
        <w:jc w:val="both"/>
        <w:rPr>
          <w:rFonts w:asciiTheme="majorHAnsi" w:hAnsiTheme="majorHAnsi" w:cs="Arial"/>
        </w:rPr>
      </w:pPr>
      <w:r w:rsidRPr="00F476FD">
        <w:rPr>
          <w:rFonts w:asciiTheme="majorHAnsi" w:hAnsiTheme="majorHAnsi" w:cs="Arial"/>
        </w:rPr>
        <w:t>Kurset marrin një çertifikatë dhe kopje të një letre referimi që ata të mbajnë / përpara në agjencitë / shërbimet e tjera.</w:t>
      </w:r>
    </w:p>
    <w:p w14:paraId="0501845B" w14:textId="77777777" w:rsidR="007C3571" w:rsidRPr="00F476FD" w:rsidRDefault="007C3571" w:rsidP="007C3571">
      <w:pPr>
        <w:jc w:val="both"/>
        <w:rPr>
          <w:rFonts w:asciiTheme="majorHAnsi" w:hAnsiTheme="majorHAnsi" w:cs="Arial"/>
        </w:rPr>
      </w:pPr>
    </w:p>
    <w:p w14:paraId="263F5A32"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Ne gjejmë shumë nga burrat që duan të punojnë rrugën e tyre nëpër bibliotekën tonë të plotë të kurseve.  Edhe pse këto kurse janë projektuar për të qenë paketa vetë-studimi në qeli, ne do të vizitojmë burrat në krahë dhe do të flasim me ta nëse kërkohet ose nëse mendojmë se kurset kanë ngritur çështje me të cilat ata mund të kenë nevojë për mbështetje që kanë të bëjnë. </w:t>
      </w:r>
    </w:p>
    <w:p w14:paraId="67740069" w14:textId="77777777" w:rsidR="007C3571" w:rsidRPr="00F476FD" w:rsidRDefault="007C3571" w:rsidP="007C3571">
      <w:pPr>
        <w:jc w:val="both"/>
        <w:rPr>
          <w:rFonts w:asciiTheme="majorHAnsi" w:hAnsiTheme="majorHAnsi" w:cs="Arial"/>
        </w:rPr>
      </w:pPr>
    </w:p>
    <w:p w14:paraId="6840AA96" w14:textId="77777777" w:rsidR="007C3571" w:rsidRPr="00F476FD" w:rsidRDefault="007C3571" w:rsidP="007C3571">
      <w:pPr>
        <w:jc w:val="both"/>
        <w:rPr>
          <w:rFonts w:asciiTheme="majorHAnsi" w:hAnsiTheme="majorHAnsi" w:cs="Arial"/>
        </w:rPr>
      </w:pPr>
      <w:r w:rsidRPr="00F476FD">
        <w:rPr>
          <w:rFonts w:asciiTheme="majorHAnsi" w:hAnsiTheme="majorHAnsi" w:cs="Arial"/>
        </w:rPr>
        <w:t>Feedback nga kursi:</w:t>
      </w:r>
    </w:p>
    <w:p w14:paraId="13DD32A8" w14:textId="77777777" w:rsidR="007C3571" w:rsidRPr="00F476FD" w:rsidRDefault="007C3571" w:rsidP="007C3571">
      <w:pPr>
        <w:jc w:val="both"/>
        <w:rPr>
          <w:rFonts w:asciiTheme="majorHAnsi" w:hAnsiTheme="majorHAnsi" w:cs="Arial"/>
        </w:rPr>
      </w:pPr>
    </w:p>
    <w:p w14:paraId="27ED1BAB" w14:textId="4BB65D3F" w:rsidR="007C3571" w:rsidRPr="00F476FD" w:rsidRDefault="007C3571" w:rsidP="007C3571">
      <w:pPr>
        <w:jc w:val="center"/>
        <w:rPr>
          <w:rFonts w:asciiTheme="majorHAnsi" w:hAnsiTheme="majorHAnsi" w:cs="Arial"/>
          <w:i/>
          <w:iCs/>
        </w:rPr>
      </w:pPr>
      <w:r w:rsidRPr="00F476FD">
        <w:rPr>
          <w:rFonts w:asciiTheme="majorHAnsi" w:hAnsiTheme="majorHAnsi" w:cs="Arial"/>
          <w:i/>
          <w:iCs/>
        </w:rPr>
        <w:t>"Dy poezitë e fundit më ndihmuan të reflektoja vetë.  Kursi më ndihmoi të kuptoja se</w:t>
      </w:r>
    </w:p>
    <w:p w14:paraId="4E4B314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Të jesh baba është e rëndësishme për mua dhe djalin tim.  Do të jem ndryshe në rolin tim si baba.</w:t>
      </w:r>
    </w:p>
    <w:p w14:paraId="35AE7FE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Duke qenë atje për të dhe do të marr kohë për të menduar për vendimet që marr"</w:t>
      </w:r>
    </w:p>
    <w:p w14:paraId="026DBE94" w14:textId="77777777" w:rsidR="007C3571" w:rsidRPr="00F476FD" w:rsidRDefault="007C3571" w:rsidP="007C3571">
      <w:pPr>
        <w:jc w:val="right"/>
        <w:rPr>
          <w:rFonts w:asciiTheme="majorHAnsi" w:hAnsiTheme="majorHAnsi" w:cs="Arial"/>
          <w:i/>
          <w:iCs/>
        </w:rPr>
      </w:pPr>
    </w:p>
    <w:p w14:paraId="4734D855"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t>"Kursi më ndihmoi të kuptoj se kemi shumë përgjegjësi në mënyrën se si fëmijët tanë</w:t>
      </w:r>
    </w:p>
    <w:p w14:paraId="515C00EF"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Rrituni dhe mësoni dhe të jeni më të vetëdijshëm se si veprimet e mia ndikojnë te vajza ime"</w:t>
      </w:r>
    </w:p>
    <w:p w14:paraId="519CA950" w14:textId="77777777" w:rsidR="007C3571" w:rsidRPr="00F476FD" w:rsidRDefault="007C3571" w:rsidP="007C3571">
      <w:pPr>
        <w:jc w:val="right"/>
        <w:rPr>
          <w:rFonts w:asciiTheme="majorHAnsi" w:hAnsiTheme="majorHAnsi" w:cs="Arial"/>
          <w:i/>
          <w:iCs/>
        </w:rPr>
      </w:pPr>
    </w:p>
    <w:p w14:paraId="02184FC3"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t xml:space="preserve">"Poema në kurs lidhet me mua në atë që më tregon saktësisht se ku jam.  Unë jam në </w:t>
      </w:r>
    </w:p>
    <w:p w14:paraId="79B89C51" w14:textId="77777777" w:rsidR="007C3571" w:rsidRPr="00F476FD" w:rsidRDefault="007C3571" w:rsidP="007C3571">
      <w:pPr>
        <w:jc w:val="right"/>
        <w:rPr>
          <w:rFonts w:asciiTheme="majorHAnsi" w:hAnsiTheme="majorHAnsi" w:cs="Arial"/>
        </w:rPr>
      </w:pPr>
      <w:r w:rsidRPr="00F476FD">
        <w:rPr>
          <w:rFonts w:asciiTheme="majorHAnsi" w:hAnsiTheme="majorHAnsi" w:cs="Arial"/>
          <w:i/>
          <w:iCs/>
        </w:rPr>
        <w:t>Në burg.  Unë luftoj me të qënit një model pozitiv, por do të arrij 100% atje."</w:t>
      </w:r>
    </w:p>
    <w:p w14:paraId="3A51BD46"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 </w:t>
      </w:r>
    </w:p>
    <w:p w14:paraId="6CD6FBEC" w14:textId="77777777" w:rsidR="007C3571" w:rsidRPr="00F476FD" w:rsidRDefault="007C3571" w:rsidP="007C3571">
      <w:pPr>
        <w:ind w:left="720"/>
        <w:jc w:val="both"/>
        <w:rPr>
          <w:rFonts w:asciiTheme="majorHAnsi" w:hAnsiTheme="majorHAnsi" w:cs="Arial"/>
          <w:i/>
          <w:iCs/>
        </w:rPr>
      </w:pPr>
      <w:r w:rsidRPr="00F476FD">
        <w:rPr>
          <w:rFonts w:asciiTheme="majorHAnsi" w:hAnsiTheme="majorHAnsi" w:cs="Arial"/>
          <w:i/>
          <w:iCs/>
        </w:rPr>
        <w:t>"Kursi më ndihmoi të mësoja se çfarë ka rëndësi për fëmijët, si të ndryshoj dhe stilet e ndryshme prindërore."</w:t>
      </w:r>
    </w:p>
    <w:p w14:paraId="0E8B703E" w14:textId="77777777" w:rsidR="007C3571" w:rsidRPr="00F476FD" w:rsidRDefault="007C3571" w:rsidP="007C3571">
      <w:pPr>
        <w:jc w:val="both"/>
        <w:rPr>
          <w:rFonts w:asciiTheme="majorHAnsi" w:hAnsiTheme="majorHAnsi" w:cs="Arial"/>
        </w:rPr>
      </w:pPr>
    </w:p>
    <w:p w14:paraId="165DB665" w14:textId="77777777" w:rsidR="007C3571" w:rsidRDefault="007C3571" w:rsidP="00D15385">
      <w:pPr>
        <w:pStyle w:val="Heading2"/>
        <w:rPr>
          <w:u w:val="single"/>
        </w:rPr>
      </w:pPr>
      <w:r w:rsidRPr="00D15385">
        <w:rPr>
          <w:u w:val="single"/>
        </w:rPr>
        <w:t>Kurs prindëror i dorëzuar – Koha për ju dhe fëmijën tuaj</w:t>
      </w:r>
    </w:p>
    <w:p w14:paraId="242AF930" w14:textId="77777777" w:rsidR="00D15385" w:rsidRPr="00D15385" w:rsidRDefault="00D15385" w:rsidP="00D15385"/>
    <w:p w14:paraId="1FA67EA1" w14:textId="252C51D9" w:rsidR="007C3571" w:rsidRPr="00F476FD" w:rsidRDefault="009941CB" w:rsidP="007C3571">
      <w:pPr>
        <w:jc w:val="both"/>
        <w:rPr>
          <w:rFonts w:asciiTheme="majorHAnsi" w:hAnsiTheme="majorHAnsi" w:cs="Arial"/>
        </w:rPr>
      </w:pPr>
      <w:r>
        <w:rPr>
          <w:rFonts w:asciiTheme="majorHAnsi" w:hAnsiTheme="majorHAnsi"/>
        </w:rPr>
        <w:t>Ne po kërkojmë aktualisht fonde për kurset e prindërve këtë vit. Shpresohet se do të kemi fonde për tetë kurse.</w:t>
      </w:r>
    </w:p>
    <w:p w14:paraId="5154B84F" w14:textId="77777777" w:rsidR="007C3571" w:rsidRPr="00F476FD" w:rsidRDefault="007C3571" w:rsidP="007C3571">
      <w:pPr>
        <w:jc w:val="both"/>
        <w:rPr>
          <w:rFonts w:asciiTheme="majorHAnsi" w:hAnsiTheme="majorHAnsi" w:cs="Arial"/>
        </w:rPr>
      </w:pPr>
    </w:p>
    <w:p w14:paraId="3A2F9607" w14:textId="77777777" w:rsidR="007C3571" w:rsidRPr="00F476FD" w:rsidRDefault="007C3571" w:rsidP="007C3571">
      <w:pPr>
        <w:jc w:val="both"/>
        <w:rPr>
          <w:rFonts w:asciiTheme="majorHAnsi" w:hAnsiTheme="majorHAnsi" w:cs="Arial"/>
        </w:rPr>
      </w:pPr>
    </w:p>
    <w:p w14:paraId="4E9B5087" w14:textId="77777777" w:rsidR="007C3571" w:rsidRDefault="00D15385" w:rsidP="00325954">
      <w:pPr>
        <w:pStyle w:val="Heading2"/>
        <w:rPr>
          <w:u w:val="single"/>
        </w:rPr>
      </w:pPr>
      <w:r w:rsidRPr="00325954">
        <w:rPr>
          <w:u w:val="single"/>
        </w:rPr>
        <w:t>Mbajtja në Touch Packs (paketat KIT)</w:t>
      </w:r>
    </w:p>
    <w:p w14:paraId="376D178C" w14:textId="77777777" w:rsidR="00325954" w:rsidRPr="00325954" w:rsidRDefault="00325954" w:rsidP="00325954"/>
    <w:p w14:paraId="6F2D1ACA" w14:textId="26E13BCA" w:rsidR="007C3571" w:rsidRPr="00F476FD" w:rsidRDefault="007C3571" w:rsidP="007C3571">
      <w:pPr>
        <w:jc w:val="both"/>
        <w:rPr>
          <w:rFonts w:asciiTheme="majorHAnsi" w:hAnsiTheme="majorHAnsi"/>
        </w:rPr>
      </w:pPr>
      <w:r w:rsidRPr="00F476FD">
        <w:rPr>
          <w:rFonts w:asciiTheme="majorHAnsi" w:hAnsiTheme="majorHAnsi"/>
        </w:rPr>
        <w:t xml:space="preserve">Gjatë bllokimit kombëtar filluam të dërgonim pako artizanale për fëmijë në familjet tona çdo javë dhe vazhduam t'i dërgonim për 12 muajt në vijim.  Me familjet e ngujuara në shtëpi me pak për të bërë, dhe duke mos qenë në gjendje as të luanin në kopshte në disa raste, ishte mënyra jonë për të mbështetur ende familjet tona edhe pse ata nuk mund të vinin të vizitonin baballarët e tyre.  Këto u treguan popullore dhe ne shumë shpejt zhvilluam idenë për të dërguar Keeping in Touch Packs tek baballarët / gjyshërit në HMP Norwich.  Kjo ide jo vetëm që u dha mundësinë baballarëve të mbanin kontakte me fëmijët e tyre, por i ndihmoi të mendonin se si bashkëvepronin me ta.  Një temë e ndryshme përdorej çdo javë, dhe këto ishin të njëjta me paketat e burimeve të fëmijëve që siguronin edhe një temë bisede kur kishin telefonata me familjet e tyre.  </w:t>
      </w:r>
    </w:p>
    <w:p w14:paraId="3069BBC8" w14:textId="77777777" w:rsidR="007C3571" w:rsidRDefault="007C3571" w:rsidP="007C3571">
      <w:pPr>
        <w:jc w:val="both"/>
        <w:rPr>
          <w:rFonts w:asciiTheme="majorHAnsi" w:hAnsiTheme="majorHAnsi"/>
        </w:rPr>
      </w:pPr>
    </w:p>
    <w:p w14:paraId="1E47718A" w14:textId="77777777" w:rsidR="00E740F9" w:rsidRDefault="00E740F9" w:rsidP="00C945B8">
      <w:pPr>
        <w:jc w:val="right"/>
        <w:rPr>
          <w:rFonts w:asciiTheme="majorHAnsi" w:hAnsiTheme="majorHAnsi"/>
          <w:i/>
        </w:rPr>
      </w:pPr>
    </w:p>
    <w:p w14:paraId="42D812AC" w14:textId="77777777" w:rsidR="00E740F9" w:rsidRDefault="00E740F9" w:rsidP="00C945B8">
      <w:pPr>
        <w:jc w:val="right"/>
        <w:rPr>
          <w:rFonts w:asciiTheme="majorHAnsi" w:hAnsiTheme="majorHAnsi"/>
          <w:i/>
        </w:rPr>
      </w:pPr>
    </w:p>
    <w:p w14:paraId="252A48CC" w14:textId="77777777" w:rsidR="00E740F9" w:rsidRDefault="00E740F9" w:rsidP="00C945B8">
      <w:pPr>
        <w:jc w:val="right"/>
        <w:rPr>
          <w:rFonts w:asciiTheme="majorHAnsi" w:hAnsiTheme="majorHAnsi"/>
          <w:i/>
        </w:rPr>
      </w:pPr>
    </w:p>
    <w:p w14:paraId="068D4179" w14:textId="77777777" w:rsidR="00E740F9" w:rsidRDefault="00E740F9" w:rsidP="00C945B8">
      <w:pPr>
        <w:jc w:val="right"/>
        <w:rPr>
          <w:rFonts w:asciiTheme="majorHAnsi" w:hAnsiTheme="majorHAnsi"/>
          <w:i/>
        </w:rPr>
      </w:pPr>
    </w:p>
    <w:p w14:paraId="77C8077E" w14:textId="77777777" w:rsidR="00E740F9" w:rsidRDefault="00E740F9" w:rsidP="00C945B8">
      <w:pPr>
        <w:jc w:val="right"/>
        <w:rPr>
          <w:rFonts w:asciiTheme="majorHAnsi" w:hAnsiTheme="majorHAnsi"/>
          <w:i/>
        </w:rPr>
      </w:pPr>
    </w:p>
    <w:p w14:paraId="1F5AB320" w14:textId="77777777" w:rsidR="00E740F9" w:rsidRDefault="00E740F9" w:rsidP="00C945B8">
      <w:pPr>
        <w:jc w:val="right"/>
        <w:rPr>
          <w:rFonts w:asciiTheme="majorHAnsi" w:hAnsiTheme="majorHAnsi"/>
          <w:i/>
        </w:rPr>
      </w:pPr>
    </w:p>
    <w:p w14:paraId="2F7A4D61" w14:textId="77777777" w:rsidR="00E740F9" w:rsidRDefault="00E740F9" w:rsidP="00C945B8">
      <w:pPr>
        <w:jc w:val="right"/>
        <w:rPr>
          <w:rFonts w:asciiTheme="majorHAnsi" w:hAnsiTheme="majorHAnsi"/>
          <w:i/>
        </w:rPr>
      </w:pPr>
    </w:p>
    <w:p w14:paraId="07CE1160" w14:textId="77777777" w:rsidR="00E740F9" w:rsidRDefault="00E740F9" w:rsidP="00C945B8">
      <w:pPr>
        <w:jc w:val="right"/>
        <w:rPr>
          <w:rFonts w:asciiTheme="majorHAnsi" w:hAnsiTheme="majorHAnsi"/>
          <w:i/>
        </w:rPr>
      </w:pPr>
    </w:p>
    <w:p w14:paraId="6B543EF2" w14:textId="77777777" w:rsidR="00E740F9" w:rsidRDefault="00E740F9" w:rsidP="00C945B8">
      <w:pPr>
        <w:jc w:val="right"/>
        <w:rPr>
          <w:rFonts w:asciiTheme="majorHAnsi" w:hAnsiTheme="majorHAnsi"/>
          <w:i/>
        </w:rPr>
      </w:pPr>
    </w:p>
    <w:p w14:paraId="021DC797" w14:textId="77777777" w:rsidR="00E740F9" w:rsidRDefault="00E740F9" w:rsidP="00C945B8">
      <w:pPr>
        <w:jc w:val="right"/>
        <w:rPr>
          <w:rFonts w:asciiTheme="majorHAnsi" w:hAnsiTheme="majorHAnsi"/>
          <w:i/>
        </w:rPr>
      </w:pPr>
    </w:p>
    <w:p w14:paraId="51158FAF" w14:textId="77777777" w:rsidR="00E740F9" w:rsidRDefault="00E740F9" w:rsidP="00C945B8">
      <w:pPr>
        <w:jc w:val="right"/>
        <w:rPr>
          <w:rFonts w:asciiTheme="majorHAnsi" w:hAnsiTheme="majorHAnsi"/>
          <w:i/>
        </w:rPr>
      </w:pPr>
    </w:p>
    <w:p w14:paraId="0E2D3951" w14:textId="77777777" w:rsidR="00E740F9" w:rsidRDefault="00E740F9" w:rsidP="00C945B8">
      <w:pPr>
        <w:jc w:val="right"/>
        <w:rPr>
          <w:rFonts w:asciiTheme="majorHAnsi" w:hAnsiTheme="majorHAnsi"/>
          <w:i/>
        </w:rPr>
      </w:pPr>
    </w:p>
    <w:p w14:paraId="2ECF2BBF" w14:textId="77777777" w:rsidR="00E740F9" w:rsidRDefault="00E740F9" w:rsidP="00C945B8">
      <w:pPr>
        <w:jc w:val="right"/>
        <w:rPr>
          <w:rFonts w:asciiTheme="majorHAnsi" w:hAnsiTheme="majorHAnsi"/>
          <w:i/>
        </w:rPr>
      </w:pPr>
    </w:p>
    <w:p w14:paraId="675C5392" w14:textId="77777777" w:rsidR="00E740F9" w:rsidRDefault="00E740F9" w:rsidP="00C945B8">
      <w:pPr>
        <w:jc w:val="right"/>
        <w:rPr>
          <w:rFonts w:asciiTheme="majorHAnsi" w:hAnsiTheme="majorHAnsi"/>
          <w:i/>
        </w:rPr>
      </w:pPr>
    </w:p>
    <w:p w14:paraId="5FB2DDCD" w14:textId="77777777" w:rsidR="00E740F9" w:rsidRDefault="00E740F9" w:rsidP="00C945B8">
      <w:pPr>
        <w:jc w:val="right"/>
        <w:rPr>
          <w:rFonts w:asciiTheme="majorHAnsi" w:hAnsiTheme="majorHAnsi"/>
          <w:i/>
        </w:rPr>
      </w:pPr>
    </w:p>
    <w:p w14:paraId="06ACCCAB" w14:textId="77777777" w:rsidR="00E740F9" w:rsidRDefault="00E740F9" w:rsidP="00C945B8">
      <w:pPr>
        <w:jc w:val="right"/>
        <w:rPr>
          <w:rFonts w:asciiTheme="majorHAnsi" w:hAnsiTheme="majorHAnsi"/>
          <w:i/>
        </w:rPr>
      </w:pPr>
    </w:p>
    <w:p w14:paraId="2B961EAC" w14:textId="77777777" w:rsidR="00E740F9" w:rsidRDefault="00E740F9" w:rsidP="00C945B8">
      <w:pPr>
        <w:jc w:val="right"/>
        <w:rPr>
          <w:rFonts w:asciiTheme="majorHAnsi" w:hAnsiTheme="majorHAnsi"/>
          <w:i/>
        </w:rPr>
      </w:pPr>
    </w:p>
    <w:p w14:paraId="1EDFDE20" w14:textId="77777777" w:rsidR="00E740F9" w:rsidRDefault="00E740F9" w:rsidP="00C945B8">
      <w:pPr>
        <w:jc w:val="right"/>
        <w:rPr>
          <w:rFonts w:asciiTheme="majorHAnsi" w:hAnsiTheme="majorHAnsi"/>
          <w:i/>
        </w:rPr>
      </w:pPr>
    </w:p>
    <w:p w14:paraId="32808AA2" w14:textId="77777777" w:rsidR="00E740F9" w:rsidRDefault="00E740F9" w:rsidP="00C945B8">
      <w:pPr>
        <w:jc w:val="right"/>
        <w:rPr>
          <w:rFonts w:asciiTheme="majorHAnsi" w:hAnsiTheme="majorHAnsi"/>
          <w:i/>
        </w:rPr>
      </w:pPr>
    </w:p>
    <w:p w14:paraId="7A4CB356" w14:textId="77777777" w:rsidR="00E740F9" w:rsidRDefault="00E740F9" w:rsidP="00C945B8">
      <w:pPr>
        <w:jc w:val="right"/>
        <w:rPr>
          <w:rFonts w:asciiTheme="majorHAnsi" w:hAnsiTheme="majorHAnsi"/>
          <w:i/>
        </w:rPr>
      </w:pPr>
    </w:p>
    <w:p w14:paraId="7CE1FCD1" w14:textId="77777777" w:rsidR="00E740F9" w:rsidRDefault="00E740F9" w:rsidP="00C945B8">
      <w:pPr>
        <w:jc w:val="right"/>
        <w:rPr>
          <w:rFonts w:asciiTheme="majorHAnsi" w:hAnsiTheme="majorHAnsi"/>
          <w:i/>
        </w:rPr>
      </w:pPr>
    </w:p>
    <w:p w14:paraId="73F28AD7" w14:textId="77777777" w:rsidR="00E740F9" w:rsidRDefault="00E740F9" w:rsidP="00C945B8">
      <w:pPr>
        <w:jc w:val="right"/>
        <w:rPr>
          <w:rFonts w:asciiTheme="majorHAnsi" w:hAnsiTheme="majorHAnsi"/>
          <w:i/>
        </w:rPr>
      </w:pPr>
    </w:p>
    <w:p w14:paraId="3E409061" w14:textId="77777777" w:rsidR="00E740F9" w:rsidRDefault="00E740F9" w:rsidP="00C945B8">
      <w:pPr>
        <w:jc w:val="right"/>
        <w:rPr>
          <w:rFonts w:asciiTheme="majorHAnsi" w:hAnsiTheme="majorHAnsi"/>
          <w:i/>
        </w:rPr>
      </w:pPr>
    </w:p>
    <w:p w14:paraId="6355BFFF" w14:textId="4DEFA01F" w:rsidR="00C945B8" w:rsidRPr="00BA00F6" w:rsidRDefault="00C945B8" w:rsidP="00C945B8">
      <w:pPr>
        <w:jc w:val="right"/>
        <w:rPr>
          <w:rFonts w:asciiTheme="majorHAnsi" w:hAnsiTheme="majorHAnsi"/>
          <w:i/>
        </w:rPr>
      </w:pPr>
      <w:r w:rsidRPr="00BA00F6">
        <w:rPr>
          <w:rFonts w:asciiTheme="majorHAnsi" w:hAnsiTheme="majorHAnsi"/>
          <w:i/>
        </w:rPr>
        <w:t>31</w:t>
      </w:r>
    </w:p>
    <w:p w14:paraId="6BB37965" w14:textId="77777777" w:rsidR="007C3571" w:rsidRPr="00F476FD" w:rsidRDefault="007C3571" w:rsidP="007C3571">
      <w:pPr>
        <w:jc w:val="both"/>
        <w:rPr>
          <w:rFonts w:asciiTheme="majorHAnsi" w:hAnsiTheme="majorHAnsi"/>
        </w:rPr>
      </w:pPr>
      <w:r w:rsidRPr="00F476FD">
        <w:rPr>
          <w:rFonts w:asciiTheme="majorHAnsi" w:hAnsiTheme="majorHAnsi"/>
        </w:rPr>
        <w:t xml:space="preserve">Kjo ide u prit mirë dhe edhe pasi ndërpremë paketat e artizanatit për fëmijë, vazhduam me paketat KIT në baza javore deri në rinisjen e vizitave sociale.  </w:t>
      </w:r>
    </w:p>
    <w:p w14:paraId="5F44F6C6" w14:textId="77777777" w:rsidR="007C3571" w:rsidRPr="00F476FD" w:rsidRDefault="007C3571" w:rsidP="007C3571">
      <w:pPr>
        <w:jc w:val="both"/>
        <w:rPr>
          <w:rFonts w:asciiTheme="majorHAnsi" w:hAnsiTheme="majorHAnsi"/>
        </w:rPr>
      </w:pPr>
    </w:p>
    <w:p w14:paraId="73BBF719" w14:textId="32E5A7B8" w:rsidR="007C3571" w:rsidRPr="00F476FD" w:rsidRDefault="007C3571" w:rsidP="007C3571">
      <w:pPr>
        <w:jc w:val="both"/>
        <w:rPr>
          <w:rFonts w:asciiTheme="majorHAnsi" w:hAnsiTheme="majorHAnsi"/>
        </w:rPr>
      </w:pPr>
      <w:r w:rsidRPr="00F476FD">
        <w:rPr>
          <w:rFonts w:asciiTheme="majorHAnsi" w:hAnsiTheme="majorHAnsi"/>
        </w:rPr>
        <w:t xml:space="preserve">Në këtë pikë vendosëm t'i përshtatnim pakot me ato që mund të vazhdonim në mënyrë realiste t'i ofronim përpara.  Gjashtë pako u krijuan për t'u dhënë baballarëve një pasuri idesh në mënyrë që ata të mund të merrnin më shumë pronësinë e komunikimit të tyre, duke e bërë atë edhe më personale për fëmijët e tyre.   </w:t>
      </w:r>
    </w:p>
    <w:p w14:paraId="0D036CE0" w14:textId="77777777" w:rsidR="007C3571" w:rsidRPr="00F476FD" w:rsidRDefault="007C3571" w:rsidP="007C3571">
      <w:pPr>
        <w:jc w:val="both"/>
        <w:rPr>
          <w:rFonts w:asciiTheme="majorHAnsi" w:hAnsiTheme="majorHAnsi"/>
        </w:rPr>
      </w:pPr>
    </w:p>
    <w:p w14:paraId="57748B57" w14:textId="77777777" w:rsidR="007C3571" w:rsidRPr="00F476FD" w:rsidRDefault="007C3571" w:rsidP="007C3571">
      <w:pPr>
        <w:jc w:val="both"/>
        <w:rPr>
          <w:rFonts w:asciiTheme="majorHAnsi" w:hAnsiTheme="majorHAnsi"/>
        </w:rPr>
      </w:pPr>
      <w:r w:rsidRPr="00F476FD">
        <w:rPr>
          <w:rFonts w:asciiTheme="majorHAnsi" w:hAnsiTheme="majorHAnsi"/>
        </w:rPr>
        <w:t xml:space="preserve">U theksojmë burrave se kjo është një mundësi unike për ta që të angazhohen vërtet me fëmijët e tyre nëpërmjet fjalës së shkruar dhe të jenë krijues për fëmijët e tyre në mënyra që vetëm ata si babai i fëmijës së tyre mund të bëjnë. </w:t>
      </w:r>
    </w:p>
    <w:p w14:paraId="2D126AC3" w14:textId="77777777" w:rsidR="007C3571" w:rsidRPr="00F476FD" w:rsidRDefault="007C3571" w:rsidP="007C3571">
      <w:pPr>
        <w:jc w:val="both"/>
        <w:rPr>
          <w:rFonts w:asciiTheme="majorHAnsi" w:hAnsiTheme="majorHAnsi"/>
        </w:rPr>
      </w:pPr>
    </w:p>
    <w:p w14:paraId="369692BB" w14:textId="6A19ECB9" w:rsidR="007C3571" w:rsidRPr="00F476FD" w:rsidRDefault="007C3571" w:rsidP="007C3571">
      <w:pPr>
        <w:jc w:val="both"/>
        <w:rPr>
          <w:rFonts w:asciiTheme="majorHAnsi" w:hAnsiTheme="majorHAnsi"/>
        </w:rPr>
      </w:pPr>
      <w:r w:rsidRPr="00F476FD">
        <w:rPr>
          <w:rFonts w:asciiTheme="majorHAnsi" w:hAnsiTheme="majorHAnsi"/>
        </w:rPr>
        <w:t>Ne tani u sigurojmë burrave zgjedhjen e gjashtë paketave të ndryshme KIT duke u dhënë atyre idetë dhe burimet për të komunikuar me fëmijët e tyre.  Burrat aplikojnë për këto nëpërmjet formularit tonë të aplikimit Ormiston Families, shumë në të njëjtën mënyrë si paketat e vetë-studimit janë aplikuar për, dhe ne u dërgojmë atyre paketën e tyre të zgjedhur një herë në muaj.  Ata mund të zgjedhin nga:</w:t>
      </w:r>
    </w:p>
    <w:p w14:paraId="4987EC3F" w14:textId="3FEFFAC5" w:rsidR="007C3571" w:rsidRPr="00F476FD" w:rsidRDefault="007C3571" w:rsidP="007C3571">
      <w:pPr>
        <w:jc w:val="both"/>
        <w:rPr>
          <w:rFonts w:asciiTheme="majorHAnsi" w:hAnsiTheme="majorHAnsi"/>
        </w:rPr>
      </w:pPr>
      <w:r w:rsidRPr="00F476FD">
        <w:rPr>
          <w:rFonts w:asciiTheme="majorHAnsi" w:hAnsiTheme="majorHAnsi"/>
        </w:rPr>
        <w:t xml:space="preserve"> 'Open When' Letters, Writing Short Stories, Creating Comic Strips, Creating Puzzles &amp; Activity Sheets, Writing Poetry, Special Boxes</w:t>
      </w:r>
    </w:p>
    <w:p w14:paraId="7E7EFE55" w14:textId="77777777" w:rsidR="007C3571" w:rsidRPr="00F476FD" w:rsidRDefault="007C3571" w:rsidP="007C3571">
      <w:pPr>
        <w:jc w:val="both"/>
        <w:rPr>
          <w:rFonts w:asciiTheme="majorHAnsi" w:hAnsiTheme="majorHAnsi"/>
          <w:b/>
        </w:rPr>
      </w:pPr>
    </w:p>
    <w:p w14:paraId="68EFEDB9" w14:textId="0830C320" w:rsidR="007C3571" w:rsidRDefault="00971069" w:rsidP="00325954">
      <w:pPr>
        <w:pStyle w:val="Heading2"/>
        <w:rPr>
          <w:u w:val="single"/>
        </w:rPr>
      </w:pPr>
      <w:r>
        <w:rPr>
          <w:u w:val="single"/>
        </w:rPr>
        <w:t>Ormiston Families Dads Reps</w:t>
      </w:r>
    </w:p>
    <w:p w14:paraId="577FD34F" w14:textId="77777777" w:rsidR="00325954" w:rsidRPr="00325954" w:rsidRDefault="00325954" w:rsidP="00325954"/>
    <w:p w14:paraId="5DDA5643" w14:textId="3CF45D47" w:rsidR="007C3571" w:rsidRPr="00F476FD" w:rsidRDefault="007C3571" w:rsidP="007C3571">
      <w:pPr>
        <w:jc w:val="both"/>
        <w:rPr>
          <w:rFonts w:asciiTheme="majorHAnsi" w:hAnsiTheme="majorHAnsi"/>
        </w:rPr>
      </w:pPr>
      <w:r w:rsidRPr="00F476FD">
        <w:rPr>
          <w:rFonts w:asciiTheme="majorHAnsi" w:hAnsiTheme="majorHAnsi"/>
        </w:rPr>
        <w:t xml:space="preserve">Duke filluar gjatë pandemisë së Covidit, kur nuk ishim në gjendje të hynim në burg, rekrutuam njerëz të besuar (të pastruar nga sigurimi) që kishin qenë duke u angazhuar me shërbimet tona dhe janë mbështetës dhe entuziastë për Familjet Ormiston në HMP Norwich.  Roli i tyre është të veprojnë si ndërmjetës për ne, duke u treguar baballarëve të tjerë në krahët e tyre për shërbimet tona dhe duke siguruar mbështetje për kurset e vetë-studimit.  Kur është e mundur (kufizimet e Covid ndonjëherë e kanë ndaluar këtë) ne përpiqemi të zhvillojmë takime mujore </w:t>
      </w:r>
      <w:r w:rsidRPr="00F476FD">
        <w:rPr>
          <w:rFonts w:asciiTheme="majorHAnsi" w:hAnsiTheme="majorHAnsi"/>
        </w:rPr>
        <w:lastRenderedPageBreak/>
        <w:t xml:space="preserve">me përfaqësuesit e babait tonë dhe një anëtar të stafit të burgut ku mund të diskutojmë çdo çështje dhe ide që ata mund të kenë me ne.  Të kesh një anëtar të personelit të burgut në mbledhje do të thotë se idetë mund të bien dakord në parim atje dhe pastaj dhe kështu mund të veprohet më shpejt.  Është shumë e dobishme për të gjithë të përfshirët.  Ne përpiqemi të mbajmë përfaqësuesin e një babai në çdo krah, edhe pse lëvizjet / lëshimet ndonjëherë e ndalojnë këtë. </w:t>
      </w:r>
    </w:p>
    <w:p w14:paraId="1C2C3D01" w14:textId="77777777" w:rsidR="007C3571" w:rsidRPr="00F476FD" w:rsidRDefault="007C3571" w:rsidP="007C3571">
      <w:pPr>
        <w:jc w:val="both"/>
        <w:rPr>
          <w:rFonts w:asciiTheme="majorHAnsi" w:hAnsiTheme="majorHAnsi"/>
        </w:rPr>
      </w:pPr>
    </w:p>
    <w:p w14:paraId="682D2215" w14:textId="77777777" w:rsidR="00C945B8" w:rsidRPr="00F476FD" w:rsidRDefault="007C3571" w:rsidP="007C3571">
      <w:pPr>
        <w:jc w:val="both"/>
        <w:rPr>
          <w:rFonts w:asciiTheme="majorHAnsi" w:hAnsiTheme="majorHAnsi"/>
        </w:rPr>
      </w:pPr>
      <w:r w:rsidRPr="00F476FD">
        <w:rPr>
          <w:rFonts w:asciiTheme="majorHAnsi" w:hAnsiTheme="majorHAnsi"/>
        </w:rPr>
        <w:t xml:space="preserve">Si një falënderim për Dads Reps tonë ne kemi prezantuar edhe një paketë artizanale shtesë e cila shkon për ta një herë në muaj (përveç paketave KIT që ata mund të marrin) për t'u mundësuar atyre të bëjnë diçka shtesë për fëmijët e tyre.  Zakonisht është diçka që ata mund të krijojnë për t'u dërguar fëmijëve të tyre dhe që lidhet me diçka që po ndodh gjatë atij muaji. Deri tani kemi pasur zanate për Ditën Kombëtare të Donutit, Talk like a Pirate Day dhe National Space Week. </w:t>
      </w:r>
    </w:p>
    <w:p w14:paraId="26816DDA" w14:textId="77777777" w:rsidR="007C3571" w:rsidRPr="00F476FD" w:rsidRDefault="007C3571" w:rsidP="007C3571">
      <w:pPr>
        <w:jc w:val="both"/>
        <w:rPr>
          <w:rFonts w:asciiTheme="majorHAnsi" w:hAnsiTheme="majorHAnsi"/>
        </w:rPr>
      </w:pPr>
    </w:p>
    <w:p w14:paraId="4E5FFF17" w14:textId="2C2130C2" w:rsidR="007C3571" w:rsidRDefault="007C3571" w:rsidP="00325954">
      <w:pPr>
        <w:pStyle w:val="Heading2"/>
        <w:rPr>
          <w:u w:val="single"/>
        </w:rPr>
      </w:pPr>
    </w:p>
    <w:p w14:paraId="10585C78" w14:textId="28E020D7" w:rsidR="009941CB" w:rsidRDefault="009941CB" w:rsidP="009941CB"/>
    <w:p w14:paraId="3958A941" w14:textId="1961F197" w:rsidR="009941CB" w:rsidRDefault="009941CB" w:rsidP="009941CB"/>
    <w:p w14:paraId="5D7DF290" w14:textId="43CF6DCE" w:rsidR="009941CB" w:rsidRDefault="009941CB" w:rsidP="009941CB"/>
    <w:p w14:paraId="07B45C78" w14:textId="2D4C18E6" w:rsidR="009941CB" w:rsidRDefault="009941CB" w:rsidP="009941CB"/>
    <w:p w14:paraId="6DF1CD50" w14:textId="77777777" w:rsidR="00E740F9" w:rsidRDefault="00E740F9" w:rsidP="009941CB"/>
    <w:p w14:paraId="6FB005B1" w14:textId="77777777" w:rsidR="00E740F9" w:rsidRDefault="00E740F9" w:rsidP="009941CB"/>
    <w:p w14:paraId="5B63F6F6" w14:textId="2506192E" w:rsidR="009941CB" w:rsidRDefault="009941CB" w:rsidP="009941CB"/>
    <w:p w14:paraId="7558A887" w14:textId="77777777" w:rsidR="009941CB" w:rsidRPr="009941CB" w:rsidRDefault="009941CB" w:rsidP="009941CB"/>
    <w:p w14:paraId="53C9E65A" w14:textId="77777777" w:rsidR="00325954" w:rsidRPr="00325954" w:rsidRDefault="00325954" w:rsidP="00325954"/>
    <w:p w14:paraId="0396F21A" w14:textId="512D1B2C" w:rsidR="00BA00F6" w:rsidRPr="00BA00F6" w:rsidRDefault="00BA00F6" w:rsidP="007C3571">
      <w:pPr>
        <w:jc w:val="both"/>
        <w:rPr>
          <w:rFonts w:asciiTheme="majorHAnsi" w:hAnsiTheme="majorHAnsi"/>
          <w:i/>
        </w:rPr>
      </w:pPr>
      <w:r w:rsidRPr="00BA00F6">
        <w:rPr>
          <w:rFonts w:asciiTheme="majorHAnsi" w:hAnsiTheme="majorHAnsi"/>
          <w:i/>
        </w:rPr>
        <w:t>32</w:t>
      </w:r>
    </w:p>
    <w:p w14:paraId="50D27608" w14:textId="77777777" w:rsidR="007C3571" w:rsidRPr="00F476FD" w:rsidRDefault="007C3571" w:rsidP="007C3571">
      <w:pPr>
        <w:jc w:val="both"/>
        <w:rPr>
          <w:rFonts w:asciiTheme="majorHAnsi" w:hAnsiTheme="majorHAnsi"/>
        </w:rPr>
      </w:pPr>
    </w:p>
    <w:p w14:paraId="3506FFA7" w14:textId="77777777" w:rsidR="007C3571" w:rsidRDefault="007C3571" w:rsidP="00325954">
      <w:pPr>
        <w:pStyle w:val="Heading2"/>
        <w:rPr>
          <w:u w:val="single"/>
        </w:rPr>
      </w:pPr>
      <w:r w:rsidRPr="00325954">
        <w:rPr>
          <w:u w:val="single"/>
        </w:rPr>
        <w:t>Vizitat e fëmijëve (CV)</w:t>
      </w:r>
    </w:p>
    <w:p w14:paraId="688A6EF9" w14:textId="77777777" w:rsidR="00325954" w:rsidRPr="00325954" w:rsidRDefault="00325954" w:rsidP="00325954"/>
    <w:p w14:paraId="21D04756" w14:textId="77777777" w:rsidR="007C3571" w:rsidRPr="00F476FD" w:rsidRDefault="007C3571" w:rsidP="007C3571">
      <w:pPr>
        <w:jc w:val="both"/>
        <w:rPr>
          <w:rFonts w:asciiTheme="majorHAnsi" w:hAnsiTheme="majorHAnsi"/>
        </w:rPr>
      </w:pPr>
      <w:r w:rsidRPr="00F476FD">
        <w:rPr>
          <w:rFonts w:asciiTheme="majorHAnsi" w:hAnsiTheme="majorHAnsi"/>
        </w:rPr>
        <w:t xml:space="preserve">CV-të para-Covid ishin deri tani shërbimi ynë më popullor.  Këto u pezulluan në mars 2020 për shkak të pandemisë dhe u rifilluan në nëntor '21 në një format pak më ndryshe për t'u siguruar që familjet të ndiheshin rehat të hynin në burg, duke siguruar gjithashtu që kufizimet e Covidit brenda burgut t'u përmbaheshin ende.  Ishim të emocionuar për perspektivën e krijimit të diçkaje të veçantë për familjet pas një periudhe kaq të gjatë pa to. </w:t>
      </w:r>
    </w:p>
    <w:p w14:paraId="4E4D71E7" w14:textId="0DDC897D" w:rsidR="007C3571" w:rsidRPr="00F476FD" w:rsidRDefault="007C3571" w:rsidP="007C3571">
      <w:pPr>
        <w:jc w:val="both"/>
        <w:rPr>
          <w:rFonts w:asciiTheme="majorHAnsi" w:hAnsiTheme="majorHAnsi"/>
        </w:rPr>
      </w:pPr>
      <w:r w:rsidRPr="00F476FD">
        <w:rPr>
          <w:rFonts w:asciiTheme="majorHAnsi" w:hAnsiTheme="majorHAnsi"/>
        </w:rPr>
        <w:t xml:space="preserve">CV-të fillestare kanë qenë 3 orë të gjata dhe janë bërë në sallat e vizitave për të na lejuar të lehtësojmë më shumë familje në një kohë, duke lejuar gjithashtu distancimin social. Këto vizita janë tani 1hrs 30minutes me kërkesë të </w:t>
      </w:r>
      <w:proofErr w:type="spellStart"/>
      <w:r w:rsidRPr="00F476FD">
        <w:rPr>
          <w:rFonts w:asciiTheme="majorHAnsi" w:hAnsiTheme="majorHAnsi"/>
        </w:rPr>
        <w:t>familjeve</w:t>
      </w:r>
      <w:proofErr w:type="spellEnd"/>
      <w:r w:rsidRPr="00F476FD">
        <w:rPr>
          <w:rFonts w:asciiTheme="majorHAnsi" w:hAnsiTheme="majorHAnsi"/>
        </w:rPr>
        <w:t xml:space="preserve"> pas </w:t>
      </w:r>
      <w:proofErr w:type="spellStart"/>
      <w:r w:rsidRPr="00F476FD">
        <w:rPr>
          <w:rFonts w:asciiTheme="majorHAnsi" w:hAnsiTheme="majorHAnsi"/>
        </w:rPr>
        <w:t>një</w:t>
      </w:r>
      <w:proofErr w:type="spellEnd"/>
      <w:r w:rsidRPr="00F476FD">
        <w:rPr>
          <w:rFonts w:asciiTheme="majorHAnsi" w:hAnsiTheme="majorHAnsi"/>
        </w:rPr>
        <w:t xml:space="preserve"> </w:t>
      </w:r>
      <w:proofErr w:type="spellStart"/>
      <w:r w:rsidRPr="00F476FD">
        <w:rPr>
          <w:rFonts w:asciiTheme="majorHAnsi" w:hAnsiTheme="majorHAnsi"/>
        </w:rPr>
        <w:t>survery</w:t>
      </w:r>
      <w:proofErr w:type="spellEnd"/>
      <w:r w:rsidRPr="00F476FD">
        <w:rPr>
          <w:rFonts w:asciiTheme="majorHAnsi" w:hAnsiTheme="majorHAnsi"/>
        </w:rPr>
        <w:t>.</w:t>
      </w:r>
    </w:p>
    <w:p w14:paraId="0C178596" w14:textId="77777777" w:rsidR="007C3571" w:rsidRPr="00F476FD" w:rsidRDefault="007C3571" w:rsidP="007C3571">
      <w:pPr>
        <w:jc w:val="both"/>
        <w:rPr>
          <w:rFonts w:asciiTheme="majorHAnsi" w:hAnsiTheme="majorHAnsi"/>
        </w:rPr>
      </w:pPr>
    </w:p>
    <w:p w14:paraId="7D6C76B9" w14:textId="0BC14B8D" w:rsidR="007C3571" w:rsidRPr="00F476FD" w:rsidRDefault="007C3571" w:rsidP="007C3571">
      <w:pPr>
        <w:rPr>
          <w:rFonts w:asciiTheme="majorHAnsi" w:hAnsiTheme="majorHAnsi"/>
        </w:rPr>
      </w:pPr>
      <w:r w:rsidRPr="00F476FD">
        <w:rPr>
          <w:rFonts w:asciiTheme="majorHAnsi" w:hAnsiTheme="majorHAnsi"/>
        </w:rPr>
        <w:t xml:space="preserve">Çdo familjeje i jepet zona e vet dhe për ta sigurohen lodra dhe aktivitete artizanale të përshtatshme për moshën.  Gjatë vizitës jepen pije freskuese dhe u dërgohen atyre në zonat e tyre individuale.  Ka pasur gjithashtu mundësinë që ata të kenë fotografi të bëra së bashku nga koha e tyre e veçantë. </w:t>
      </w:r>
    </w:p>
    <w:p w14:paraId="45138FFE" w14:textId="77777777" w:rsidR="007C3571" w:rsidRPr="00F476FD" w:rsidRDefault="007C3571" w:rsidP="007C3571">
      <w:pPr>
        <w:rPr>
          <w:rFonts w:asciiTheme="majorHAnsi" w:hAnsiTheme="majorHAnsi"/>
        </w:rPr>
      </w:pPr>
    </w:p>
    <w:p w14:paraId="1A87D59F" w14:textId="77777777" w:rsidR="007C3571" w:rsidRPr="00F476FD" w:rsidRDefault="007C3571" w:rsidP="007C3571">
      <w:pPr>
        <w:rPr>
          <w:rFonts w:asciiTheme="majorHAnsi" w:hAnsiTheme="majorHAnsi"/>
        </w:rPr>
      </w:pPr>
      <w:r w:rsidRPr="00F476FD">
        <w:rPr>
          <w:rFonts w:asciiTheme="majorHAnsi" w:hAnsiTheme="majorHAnsi"/>
        </w:rPr>
        <w:t xml:space="preserve">Rifutja e këtyre vizitave speciale është vlerësuar shumë nga të burgosurit dhe familjet e tyre. </w:t>
      </w:r>
    </w:p>
    <w:p w14:paraId="681B0023" w14:textId="77777777" w:rsidR="007C3571" w:rsidRPr="00F476FD" w:rsidRDefault="007C3571" w:rsidP="007C3571">
      <w:pPr>
        <w:rPr>
          <w:rFonts w:asciiTheme="majorHAnsi" w:hAnsiTheme="majorHAnsi"/>
        </w:rPr>
      </w:pPr>
    </w:p>
    <w:p w14:paraId="6EE13493" w14:textId="77777777" w:rsidR="007C3571" w:rsidRPr="00F476FD" w:rsidRDefault="007C3571" w:rsidP="007C3571">
      <w:pPr>
        <w:rPr>
          <w:rFonts w:asciiTheme="majorHAnsi" w:hAnsiTheme="majorHAnsi"/>
        </w:rPr>
      </w:pPr>
      <w:r w:rsidRPr="00F476FD">
        <w:rPr>
          <w:rFonts w:asciiTheme="majorHAnsi" w:hAnsiTheme="majorHAnsi"/>
        </w:rPr>
        <w:t xml:space="preserve">Reagime nga vizitat e fundit </w:t>
      </w:r>
    </w:p>
    <w:p w14:paraId="50AAE0E4" w14:textId="77777777" w:rsidR="007C3571" w:rsidRPr="00F476FD" w:rsidRDefault="007C3571" w:rsidP="007C3571">
      <w:pPr>
        <w:jc w:val="both"/>
        <w:rPr>
          <w:rFonts w:asciiTheme="majorHAnsi" w:hAnsiTheme="majorHAnsi"/>
          <w:i/>
          <w:iCs/>
        </w:rPr>
      </w:pPr>
    </w:p>
    <w:p w14:paraId="46825D79" w14:textId="77777777" w:rsidR="007C3571" w:rsidRPr="00F476FD" w:rsidRDefault="007C3571" w:rsidP="007C3571">
      <w:pPr>
        <w:jc w:val="right"/>
        <w:rPr>
          <w:rFonts w:asciiTheme="majorHAnsi" w:hAnsiTheme="majorHAnsi"/>
          <w:i/>
          <w:iCs/>
        </w:rPr>
      </w:pPr>
      <w:r w:rsidRPr="00F476FD">
        <w:rPr>
          <w:rFonts w:asciiTheme="majorHAnsi" w:hAnsiTheme="majorHAnsi"/>
          <w:i/>
          <w:iCs/>
        </w:rPr>
        <w:lastRenderedPageBreak/>
        <w:t xml:space="preserve">"Dua të falënderoj të gjithë ekipin që ka marrë kohë për të organizuar këtë vizitë.                        Kalova shumë mirë me familjen time dhe jam mirënjohëse që kalova kohë shtesë me vajzën time e cila ishte shumë e lumtur dhe shijoi aktivitetin, lodrat dhe zanatet me të cilat na furnizuan, si dhe ushqimin, pijet freskuese.  Këtë herë me familjen më bëri të ndihesha si në </w:t>
      </w:r>
      <w:proofErr w:type="gramStart"/>
      <w:r w:rsidRPr="00F476FD">
        <w:rPr>
          <w:rFonts w:asciiTheme="majorHAnsi" w:hAnsiTheme="majorHAnsi"/>
          <w:i/>
          <w:iCs/>
        </w:rPr>
        <w:t>shtëpi.»</w:t>
      </w:r>
      <w:proofErr w:type="gramEnd"/>
    </w:p>
    <w:p w14:paraId="1248D236" w14:textId="77777777" w:rsidR="007C3571" w:rsidRPr="00F476FD" w:rsidRDefault="007C3571" w:rsidP="007C3571">
      <w:pPr>
        <w:jc w:val="both"/>
        <w:rPr>
          <w:rFonts w:asciiTheme="majorHAnsi" w:hAnsiTheme="majorHAnsi"/>
        </w:rPr>
      </w:pPr>
    </w:p>
    <w:p w14:paraId="0EB520A3" w14:textId="77777777" w:rsidR="007C3571" w:rsidRPr="00F476FD" w:rsidRDefault="007C3571" w:rsidP="007C3571">
      <w:pPr>
        <w:jc w:val="both"/>
        <w:rPr>
          <w:rFonts w:asciiTheme="majorHAnsi" w:hAnsiTheme="majorHAnsi"/>
        </w:rPr>
      </w:pPr>
    </w:p>
    <w:p w14:paraId="55B1B779" w14:textId="77777777" w:rsidR="007C3571" w:rsidRPr="00F476FD" w:rsidRDefault="007C3571" w:rsidP="007C3571">
      <w:pPr>
        <w:jc w:val="right"/>
        <w:rPr>
          <w:rFonts w:asciiTheme="majorHAnsi" w:hAnsiTheme="majorHAnsi"/>
          <w:i/>
          <w:iCs/>
        </w:rPr>
      </w:pPr>
      <w:r w:rsidRPr="00F476FD">
        <w:rPr>
          <w:rFonts w:asciiTheme="majorHAnsi" w:hAnsiTheme="majorHAnsi"/>
          <w:i/>
          <w:iCs/>
        </w:rPr>
        <w:t>"Faleminderit për vizitën e bukur. Ishte deri tani dita më e mirë që kam pasur që kur kam qenë këtu.  Mbajtja e lidhjeve të forta familjare këtu është shumë e vështirë përmes situatës së ngjeshur.                                 Përzgjedhja e madhe e zejeve dhe aktiviteteve i mbajti katër të argëtuarit e mi për orë të tëra."</w:t>
      </w:r>
    </w:p>
    <w:p w14:paraId="16E1A44C" w14:textId="77777777" w:rsidR="007C3571" w:rsidRPr="00F476FD" w:rsidRDefault="007C3571" w:rsidP="005B493A">
      <w:pPr>
        <w:rPr>
          <w:rFonts w:asciiTheme="majorHAnsi" w:hAnsiTheme="majorHAnsi"/>
          <w:i/>
          <w:iCs/>
        </w:rPr>
      </w:pPr>
    </w:p>
    <w:p w14:paraId="6968BE1D" w14:textId="6DB46A34" w:rsidR="007C3571" w:rsidRPr="00F476FD" w:rsidRDefault="007C3571" w:rsidP="007C3571">
      <w:pPr>
        <w:jc w:val="right"/>
        <w:rPr>
          <w:rFonts w:asciiTheme="majorHAnsi" w:hAnsiTheme="majorHAnsi"/>
          <w:i/>
          <w:iCs/>
        </w:rPr>
      </w:pPr>
      <w:r w:rsidRPr="00F476FD">
        <w:rPr>
          <w:rFonts w:asciiTheme="majorHAnsi" w:hAnsiTheme="majorHAnsi"/>
          <w:i/>
          <w:iCs/>
        </w:rPr>
        <w:t xml:space="preserve">"Ishte bukur të kaloja kohë me fëmijët e mi në një atmosferë të këndshme dhe të relaksuar.                                     Vizitat familjare ndihmojnë në nxitjen e marrëdhënieve të mira dhe më bënë të mendoj për atë që është e rëndësishme në jetë dhe pse nuk duhet të vij më kurrë në burg. </w:t>
      </w:r>
    </w:p>
    <w:p w14:paraId="72525BD0" w14:textId="77777777" w:rsidR="007C3571" w:rsidRPr="00F476FD" w:rsidRDefault="007C3571" w:rsidP="007C3571">
      <w:pPr>
        <w:jc w:val="right"/>
        <w:rPr>
          <w:rFonts w:asciiTheme="majorHAnsi" w:hAnsiTheme="majorHAnsi"/>
          <w:i/>
          <w:iCs/>
        </w:rPr>
      </w:pPr>
      <w:r w:rsidRPr="00F476FD">
        <w:rPr>
          <w:rFonts w:asciiTheme="majorHAnsi" w:hAnsiTheme="majorHAnsi"/>
          <w:i/>
          <w:iCs/>
        </w:rPr>
        <w:t>E di që fëmijët e mi u kënaqën shumë dhe ishte një ndjenjë e madhe të isha në gjendje të kaloja kohë me ta duke bërë gjëra normale, si të luaja lojëra dhe të bëja arte dhe zeje.</w:t>
      </w:r>
    </w:p>
    <w:p w14:paraId="5C992F60" w14:textId="77777777" w:rsidR="007C3571" w:rsidRPr="00F476FD" w:rsidRDefault="007C3571" w:rsidP="007C3571">
      <w:pPr>
        <w:jc w:val="right"/>
        <w:rPr>
          <w:rFonts w:asciiTheme="majorHAnsi" w:hAnsiTheme="majorHAnsi"/>
          <w:i/>
          <w:iCs/>
        </w:rPr>
      </w:pPr>
      <w:r w:rsidRPr="00F476FD">
        <w:rPr>
          <w:rFonts w:asciiTheme="majorHAnsi" w:hAnsiTheme="majorHAnsi"/>
          <w:i/>
          <w:iCs/>
        </w:rPr>
        <w:t>Mbajtja e lidhjeve familjare është në dëm të rehabilitimit dhe më jep fokus dhe vendosmëri. Gjithashtu, u jep fëmijëve të mi paqe mendore se babi është i sigurt dhe mirë.</w:t>
      </w:r>
    </w:p>
    <w:p w14:paraId="7BBB569B" w14:textId="3D740B2E" w:rsidR="007C3571" w:rsidRPr="00F476FD" w:rsidRDefault="007C3571" w:rsidP="007C3571">
      <w:pPr>
        <w:jc w:val="right"/>
        <w:rPr>
          <w:rFonts w:asciiTheme="majorHAnsi" w:hAnsiTheme="majorHAnsi"/>
          <w:i/>
          <w:iCs/>
        </w:rPr>
      </w:pPr>
      <w:r w:rsidRPr="00F476FD">
        <w:rPr>
          <w:rFonts w:asciiTheme="majorHAnsi" w:hAnsiTheme="majorHAnsi"/>
          <w:i/>
          <w:iCs/>
        </w:rPr>
        <w:t xml:space="preserve">Stafi i Familjeve Ormiston bëri një punë të shkëlqyer dhe ishte i afrueshëm dhe miqësor. </w:t>
      </w:r>
    </w:p>
    <w:p w14:paraId="5CF66541" w14:textId="77777777" w:rsidR="007C3571" w:rsidRDefault="007C3571" w:rsidP="007C3571">
      <w:pPr>
        <w:jc w:val="right"/>
        <w:rPr>
          <w:rFonts w:asciiTheme="majorHAnsi" w:hAnsiTheme="majorHAnsi"/>
          <w:i/>
          <w:iCs/>
        </w:rPr>
      </w:pPr>
      <w:r w:rsidRPr="00F476FD">
        <w:rPr>
          <w:rFonts w:asciiTheme="majorHAnsi" w:hAnsiTheme="majorHAnsi"/>
          <w:i/>
          <w:iCs/>
        </w:rPr>
        <w:t>Në përgjithësi, ishte një përvojë e shkëlqyer për mua dhe fëmijët e mi."</w:t>
      </w:r>
    </w:p>
    <w:p w14:paraId="73974CA5" w14:textId="77777777" w:rsidR="00C945B8" w:rsidRDefault="00C945B8" w:rsidP="007C3571">
      <w:pPr>
        <w:jc w:val="right"/>
        <w:rPr>
          <w:rFonts w:asciiTheme="majorHAnsi" w:hAnsiTheme="majorHAnsi"/>
          <w:i/>
          <w:iCs/>
        </w:rPr>
      </w:pPr>
    </w:p>
    <w:p w14:paraId="0E645493" w14:textId="77777777" w:rsidR="00C945B8" w:rsidRDefault="00C945B8" w:rsidP="007C3571">
      <w:pPr>
        <w:jc w:val="right"/>
        <w:rPr>
          <w:rFonts w:asciiTheme="majorHAnsi" w:hAnsiTheme="majorHAnsi"/>
          <w:i/>
          <w:iCs/>
        </w:rPr>
      </w:pPr>
    </w:p>
    <w:p w14:paraId="3A0D3DFB" w14:textId="77777777" w:rsidR="00C945B8" w:rsidRDefault="00C945B8" w:rsidP="007C3571">
      <w:pPr>
        <w:jc w:val="right"/>
        <w:rPr>
          <w:rFonts w:asciiTheme="majorHAnsi" w:hAnsiTheme="majorHAnsi"/>
          <w:i/>
          <w:iCs/>
        </w:rPr>
      </w:pPr>
    </w:p>
    <w:p w14:paraId="290F90F7" w14:textId="77777777" w:rsidR="00C945B8" w:rsidRPr="00F476FD" w:rsidRDefault="00C945B8" w:rsidP="007C3571">
      <w:pPr>
        <w:jc w:val="right"/>
        <w:rPr>
          <w:rFonts w:asciiTheme="majorHAnsi" w:hAnsiTheme="majorHAnsi"/>
          <w:i/>
          <w:iCs/>
        </w:rPr>
      </w:pPr>
    </w:p>
    <w:p w14:paraId="553911D8" w14:textId="77777777" w:rsidR="007C3571" w:rsidRDefault="007C3571" w:rsidP="007C3571">
      <w:pPr>
        <w:jc w:val="right"/>
        <w:rPr>
          <w:rFonts w:asciiTheme="majorHAnsi" w:hAnsiTheme="majorHAnsi"/>
          <w:i/>
          <w:iCs/>
        </w:rPr>
      </w:pPr>
    </w:p>
    <w:p w14:paraId="096E7B91" w14:textId="77777777" w:rsidR="00C945B8" w:rsidRPr="00F476FD" w:rsidRDefault="00C945B8" w:rsidP="007C3571">
      <w:pPr>
        <w:jc w:val="right"/>
        <w:rPr>
          <w:rFonts w:asciiTheme="majorHAnsi" w:hAnsiTheme="majorHAnsi"/>
          <w:i/>
          <w:iCs/>
        </w:rPr>
      </w:pPr>
      <w:r>
        <w:rPr>
          <w:rFonts w:asciiTheme="majorHAnsi" w:hAnsiTheme="majorHAnsi"/>
          <w:i/>
          <w:iCs/>
        </w:rPr>
        <w:t>33</w:t>
      </w:r>
    </w:p>
    <w:p w14:paraId="6E8712F5" w14:textId="77777777" w:rsidR="007C3571" w:rsidRPr="00F476FD" w:rsidRDefault="007C3571" w:rsidP="007C3571">
      <w:pPr>
        <w:jc w:val="right"/>
        <w:rPr>
          <w:rFonts w:asciiTheme="majorHAnsi" w:hAnsiTheme="majorHAnsi"/>
          <w:i/>
          <w:iCs/>
        </w:rPr>
      </w:pPr>
      <w:r w:rsidRPr="00F476FD">
        <w:rPr>
          <w:rFonts w:asciiTheme="majorHAnsi" w:hAnsiTheme="majorHAnsi"/>
          <w:i/>
          <w:iCs/>
        </w:rPr>
        <w:t xml:space="preserve"> "Faleminderit përsëri për vizitën tonë të parë familjare që nuk doja kurrë t'i sillja fëmijët e mi në një burg por pastaj gjërat ndodhin dhe gjërat ndryshojnë. Por vizita familjare që ju dhatë ishte kaq e këndshme dhe e ftohtë. Ne i donim veçanërisht të gjitha zejet që do të bashkoje. Fotografitë e bëjnë atë një prekje të vogël të veçantë dhe diçka për ta që të gjithë të shikojnë prapa gjatë javëve që janë të ndara."    </w:t>
      </w:r>
    </w:p>
    <w:p w14:paraId="4EEF446D" w14:textId="77777777" w:rsidR="007C3571" w:rsidRPr="00F476FD" w:rsidRDefault="007C3571" w:rsidP="007C3571">
      <w:pPr>
        <w:jc w:val="right"/>
        <w:rPr>
          <w:rFonts w:asciiTheme="majorHAnsi" w:hAnsiTheme="majorHAnsi"/>
        </w:rPr>
      </w:pPr>
    </w:p>
    <w:p w14:paraId="4C20FA84" w14:textId="77777777" w:rsidR="007C3571" w:rsidRPr="00F476FD" w:rsidRDefault="007C3571" w:rsidP="007C3571">
      <w:pPr>
        <w:jc w:val="right"/>
        <w:rPr>
          <w:rFonts w:asciiTheme="majorHAnsi" w:hAnsiTheme="majorHAnsi"/>
        </w:rPr>
      </w:pPr>
    </w:p>
    <w:p w14:paraId="28376987" w14:textId="77777777" w:rsidR="007C3571" w:rsidRPr="00F476FD" w:rsidRDefault="007C3571" w:rsidP="007C3571">
      <w:pPr>
        <w:jc w:val="right"/>
        <w:rPr>
          <w:rFonts w:asciiTheme="majorHAnsi" w:hAnsiTheme="majorHAnsi"/>
        </w:rPr>
      </w:pPr>
    </w:p>
    <w:p w14:paraId="70D83622" w14:textId="77777777" w:rsidR="007C3571" w:rsidRPr="00F476FD" w:rsidRDefault="007C3571" w:rsidP="007C3571">
      <w:pPr>
        <w:jc w:val="right"/>
        <w:rPr>
          <w:rFonts w:asciiTheme="majorHAnsi" w:hAnsiTheme="majorHAnsi"/>
        </w:rPr>
      </w:pPr>
    </w:p>
    <w:p w14:paraId="31A1AB3E" w14:textId="77777777" w:rsidR="007C3571" w:rsidRPr="00F476FD" w:rsidRDefault="007C3571" w:rsidP="007C3571">
      <w:pPr>
        <w:jc w:val="right"/>
        <w:rPr>
          <w:rFonts w:asciiTheme="majorHAnsi" w:hAnsiTheme="majorHAnsi"/>
        </w:rPr>
      </w:pPr>
      <w:r w:rsidRPr="00F476FD">
        <w:rPr>
          <w:rFonts w:asciiTheme="majorHAnsi" w:hAnsiTheme="majorHAnsi"/>
        </w:rPr>
        <w:t xml:space="preserve">  </w:t>
      </w:r>
    </w:p>
    <w:p w14:paraId="22332ACA" w14:textId="073FDFEF" w:rsidR="007C3571" w:rsidRDefault="007C3571" w:rsidP="00325954">
      <w:pPr>
        <w:pStyle w:val="Heading2"/>
        <w:rPr>
          <w:u w:val="single"/>
        </w:rPr>
      </w:pPr>
      <w:r w:rsidRPr="00325954">
        <w:rPr>
          <w:u w:val="single"/>
        </w:rPr>
        <w:t>Vizitat e baballarëve të Brit House</w:t>
      </w:r>
    </w:p>
    <w:p w14:paraId="1FFD42E1" w14:textId="77777777" w:rsidR="00325954" w:rsidRPr="00325954" w:rsidRDefault="00325954" w:rsidP="00325954"/>
    <w:p w14:paraId="51FB6DC1" w14:textId="77777777" w:rsidR="007C3571" w:rsidRPr="00F476FD" w:rsidRDefault="007C3571" w:rsidP="007C3571">
      <w:pPr>
        <w:jc w:val="both"/>
        <w:rPr>
          <w:rFonts w:asciiTheme="majorHAnsi" w:hAnsiTheme="majorHAnsi"/>
        </w:rPr>
      </w:pPr>
      <w:r w:rsidRPr="00F476FD">
        <w:rPr>
          <w:rFonts w:asciiTheme="majorHAnsi" w:hAnsiTheme="majorHAnsi"/>
        </w:rPr>
        <w:t>Këto janë vizita të veçanta që u ofrohen të burgosurve cat D në Britannia House dhe zhvillohen në Qendrën e Vizitorëve. Këto u pezulluan në mars 2020.</w:t>
      </w:r>
    </w:p>
    <w:p w14:paraId="35AE71E9" w14:textId="77777777" w:rsidR="007C3571" w:rsidRPr="00F476FD" w:rsidRDefault="007C3571" w:rsidP="007C3571">
      <w:pPr>
        <w:jc w:val="both"/>
        <w:rPr>
          <w:rFonts w:asciiTheme="majorHAnsi" w:hAnsiTheme="majorHAnsi"/>
        </w:rPr>
      </w:pPr>
      <w:r w:rsidRPr="00F476FD">
        <w:rPr>
          <w:rFonts w:asciiTheme="majorHAnsi" w:hAnsiTheme="majorHAnsi"/>
        </w:rPr>
        <w:t xml:space="preserve"> </w:t>
      </w:r>
    </w:p>
    <w:p w14:paraId="0054C799" w14:textId="70254135" w:rsidR="007C3571" w:rsidRPr="00F476FD" w:rsidRDefault="007C3571" w:rsidP="007C3571">
      <w:pPr>
        <w:jc w:val="both"/>
        <w:rPr>
          <w:rFonts w:asciiTheme="majorHAnsi" w:hAnsiTheme="majorHAnsi"/>
        </w:rPr>
      </w:pPr>
      <w:r w:rsidRPr="00F476FD">
        <w:rPr>
          <w:rFonts w:asciiTheme="majorHAnsi" w:hAnsiTheme="majorHAnsi"/>
        </w:rPr>
        <w:t xml:space="preserve">Këto vizita baballarësh janë vetëm për babin dhe fëmijën e tij, për t'u dhënë atyre të dyve mundësinë për të kaluar kohë argëtuese, cilësore së bashku, nëpërmjet lojës dhe ndarjes së një gamë të gjerë aktivitetesh.  Babai mund të rrisë besimin e tij për t'u kujdesur përsëri për fëmijën e tij, në gatishmëri për kthimin e tij në shtëpinë e familjes ose për vizita në hyrje.  </w:t>
      </w:r>
      <w:r w:rsidRPr="00F476FD">
        <w:rPr>
          <w:rFonts w:asciiTheme="majorHAnsi" w:hAnsiTheme="majorHAnsi"/>
        </w:rPr>
        <w:lastRenderedPageBreak/>
        <w:t>Fëmija i tij mund të shijojë një kohë duke qenë pranë babait të tyre dhe të dijë se ai ende i do dhe kujdeset për ta dhe kënaqet duke qenë me ta.</w:t>
      </w:r>
    </w:p>
    <w:p w14:paraId="4F79E4CA" w14:textId="7E7EB5C2" w:rsidR="007C3571" w:rsidRPr="00F476FD" w:rsidRDefault="007C3571" w:rsidP="007C3571">
      <w:pPr>
        <w:jc w:val="both"/>
        <w:rPr>
          <w:rFonts w:asciiTheme="majorHAnsi" w:hAnsiTheme="majorHAnsi"/>
        </w:rPr>
      </w:pPr>
      <w:r w:rsidRPr="00F476FD">
        <w:rPr>
          <w:rFonts w:asciiTheme="majorHAnsi" w:hAnsiTheme="majorHAnsi"/>
        </w:rPr>
        <w:t>Ekipi i Ormiston Families është i pranishëm gjatë gjithë vizitës, dhe gati për të ndihmuar nëse baballarët mendojnë se kanë nevojë për pak mbështetje dhe siguri shtesë për t'u kujdesur vetë për fëmijët e tyre.</w:t>
      </w:r>
    </w:p>
    <w:p w14:paraId="124AF9AC" w14:textId="77777777" w:rsidR="007C3571" w:rsidRPr="00F476FD" w:rsidRDefault="007C3571" w:rsidP="007C3571">
      <w:pPr>
        <w:jc w:val="both"/>
        <w:rPr>
          <w:rFonts w:asciiTheme="majorHAnsi" w:hAnsiTheme="majorHAnsi"/>
        </w:rPr>
      </w:pPr>
    </w:p>
    <w:p w14:paraId="6158E6A4" w14:textId="3337D69F" w:rsidR="007C3571" w:rsidRPr="00F476FD" w:rsidRDefault="007C3571" w:rsidP="007C3571">
      <w:pPr>
        <w:jc w:val="both"/>
        <w:rPr>
          <w:rFonts w:asciiTheme="majorHAnsi" w:hAnsiTheme="majorHAnsi"/>
        </w:rPr>
      </w:pPr>
      <w:r w:rsidRPr="00F476FD">
        <w:rPr>
          <w:rFonts w:asciiTheme="majorHAnsi" w:hAnsiTheme="majorHAnsi"/>
        </w:rPr>
        <w:t>Këto vizita janë një mundësi për nënën (ose kujdestarin tjetër) që të përdorë këtë kohë tranzicioni për t'u mësuar edhe një herë me ndarjen e përgjegjësisë prindërore, dhe për të parë se babai dëshiron të jetë një prind i angazhuar dhe aktiv.</w:t>
      </w:r>
    </w:p>
    <w:p w14:paraId="2A951365" w14:textId="77777777" w:rsidR="007C3571" w:rsidRPr="00F476FD" w:rsidRDefault="007C3571" w:rsidP="007C3571">
      <w:pPr>
        <w:jc w:val="both"/>
        <w:rPr>
          <w:rFonts w:asciiTheme="majorHAnsi" w:hAnsiTheme="majorHAnsi"/>
        </w:rPr>
      </w:pPr>
    </w:p>
    <w:p w14:paraId="46454FE6" w14:textId="77777777" w:rsidR="00C945B8" w:rsidRPr="00F476FD" w:rsidRDefault="00C945B8" w:rsidP="007C3571">
      <w:pPr>
        <w:jc w:val="both"/>
        <w:rPr>
          <w:rFonts w:asciiTheme="majorHAnsi" w:hAnsiTheme="majorHAnsi"/>
        </w:rPr>
      </w:pPr>
    </w:p>
    <w:p w14:paraId="6C16FD93" w14:textId="77777777" w:rsidR="007C3571" w:rsidRDefault="007C3571" w:rsidP="00325954">
      <w:pPr>
        <w:pStyle w:val="Heading2"/>
        <w:rPr>
          <w:u w:val="single"/>
        </w:rPr>
      </w:pPr>
      <w:r w:rsidRPr="00325954">
        <w:rPr>
          <w:u w:val="single"/>
        </w:rPr>
        <w:t>Vizitat virtuale</w:t>
      </w:r>
    </w:p>
    <w:p w14:paraId="490AD422" w14:textId="77777777" w:rsidR="00325954" w:rsidRPr="00325954" w:rsidRDefault="00325954" w:rsidP="00325954"/>
    <w:p w14:paraId="3F78ED33" w14:textId="4E1BE8E9" w:rsidR="007C3571" w:rsidRPr="00F476FD" w:rsidRDefault="007C3571" w:rsidP="007C3571">
      <w:pPr>
        <w:jc w:val="both"/>
        <w:rPr>
          <w:rFonts w:asciiTheme="majorHAnsi" w:hAnsiTheme="majorHAnsi"/>
        </w:rPr>
      </w:pPr>
      <w:r w:rsidRPr="00F476FD">
        <w:rPr>
          <w:rFonts w:asciiTheme="majorHAnsi" w:hAnsiTheme="majorHAnsi"/>
        </w:rPr>
        <w:t xml:space="preserve">Futja e kësaj në HMP Norwich ka qenë një linjë shpëtimi për shumë familje.  Në fillim kishte disa probleme dhëmbësh me këtë dhe ishim shumë të lumtur të flisnim me familjet se si duhet ngritur kjo dhe si funksionon në Norwich.  Këto vizita janë bërë shumë popullore sidomos për ata që nuk janë vendas në Norwich.  </w:t>
      </w:r>
    </w:p>
    <w:p w14:paraId="6865D0A5" w14:textId="495C27DD" w:rsidR="007C3571" w:rsidRDefault="007C3571" w:rsidP="005B493A">
      <w:pPr>
        <w:pStyle w:val="Heading2"/>
        <w:rPr>
          <w:u w:val="single"/>
        </w:rPr>
      </w:pPr>
    </w:p>
    <w:p w14:paraId="6F7228D1" w14:textId="0994CA79" w:rsidR="005B493A" w:rsidRDefault="005B493A" w:rsidP="005B493A"/>
    <w:p w14:paraId="2C2830D7" w14:textId="1801362A" w:rsidR="005B493A" w:rsidRDefault="005B493A" w:rsidP="005B493A"/>
    <w:p w14:paraId="018797CB" w14:textId="49D6F281" w:rsidR="005B493A" w:rsidRDefault="005B493A" w:rsidP="005B493A"/>
    <w:p w14:paraId="56221BB3" w14:textId="758D895A" w:rsidR="005B493A" w:rsidRDefault="005B493A" w:rsidP="005B493A"/>
    <w:p w14:paraId="51DB2E0A" w14:textId="608228A5" w:rsidR="005B493A" w:rsidRDefault="005B493A" w:rsidP="005B493A"/>
    <w:p w14:paraId="7C5E3B2C" w14:textId="46110324" w:rsidR="005B493A" w:rsidRDefault="005B493A" w:rsidP="005B493A"/>
    <w:p w14:paraId="15B2552C" w14:textId="757A2B55" w:rsidR="005B493A" w:rsidRDefault="005B493A" w:rsidP="005B493A"/>
    <w:p w14:paraId="6ADD5E7A" w14:textId="497E5F3D" w:rsidR="005B493A" w:rsidRDefault="005B493A" w:rsidP="005B493A"/>
    <w:p w14:paraId="101876D0" w14:textId="1592C043" w:rsidR="005B493A" w:rsidRDefault="005B493A" w:rsidP="005B493A"/>
    <w:p w14:paraId="39E694BF" w14:textId="5DE52506" w:rsidR="005B493A" w:rsidRDefault="005B493A" w:rsidP="005B493A"/>
    <w:p w14:paraId="3ACA3584" w14:textId="7A73D6BA" w:rsidR="005B493A" w:rsidRDefault="005B493A" w:rsidP="005B493A"/>
    <w:p w14:paraId="49018C3D" w14:textId="5B6DE4F0" w:rsidR="005B493A" w:rsidRDefault="005B493A" w:rsidP="005B493A"/>
    <w:p w14:paraId="21F4B0CB" w14:textId="432F1AE9" w:rsidR="005B493A" w:rsidRDefault="005B493A" w:rsidP="005B493A"/>
    <w:p w14:paraId="01283B35" w14:textId="7F741C91" w:rsidR="005B493A" w:rsidRDefault="005B493A" w:rsidP="005B493A"/>
    <w:p w14:paraId="2478EF59" w14:textId="77777777" w:rsidR="005B493A" w:rsidRDefault="005B493A" w:rsidP="005B493A"/>
    <w:p w14:paraId="50F19FA6" w14:textId="608676EC" w:rsidR="005B493A" w:rsidRDefault="005B493A" w:rsidP="005B493A"/>
    <w:p w14:paraId="218D30D9" w14:textId="4097CB00" w:rsidR="005B493A" w:rsidRDefault="005B493A" w:rsidP="005B493A"/>
    <w:p w14:paraId="1A53947F" w14:textId="4A105195" w:rsidR="005B493A" w:rsidRPr="005B493A" w:rsidRDefault="005B493A" w:rsidP="005B493A">
      <w:pPr>
        <w:rPr>
          <w:rFonts w:asciiTheme="majorHAnsi" w:hAnsiTheme="majorHAnsi" w:cstheme="majorHAnsi"/>
          <w:color w:val="4472C4" w:themeColor="accent5"/>
          <w:sz w:val="28"/>
          <w:szCs w:val="28"/>
          <w:u w:val="single"/>
        </w:rPr>
      </w:pPr>
      <w:r w:rsidRPr="005B493A">
        <w:rPr>
          <w:rFonts w:asciiTheme="majorHAnsi" w:hAnsiTheme="majorHAnsi" w:cstheme="majorHAnsi"/>
          <w:color w:val="4472C4" w:themeColor="accent5"/>
          <w:sz w:val="28"/>
          <w:szCs w:val="28"/>
          <w:u w:val="single"/>
        </w:rPr>
        <w:t>Mbështetje shtesë</w:t>
      </w:r>
    </w:p>
    <w:p w14:paraId="78C34B05" w14:textId="77220409" w:rsidR="005B493A" w:rsidRDefault="005B493A" w:rsidP="005B493A"/>
    <w:p w14:paraId="6F01CBF9" w14:textId="32FAEF4B" w:rsidR="005B493A" w:rsidRDefault="005B493A" w:rsidP="005B493A"/>
    <w:p w14:paraId="5FBAD002" w14:textId="1CCACCAC" w:rsidR="005B493A" w:rsidRDefault="005B493A" w:rsidP="005B493A"/>
    <w:p w14:paraId="2B1AA433" w14:textId="3819F778" w:rsidR="005B493A" w:rsidRDefault="005B493A" w:rsidP="005B493A"/>
    <w:p w14:paraId="5737803F" w14:textId="77777777" w:rsidR="005B493A" w:rsidRPr="005B493A" w:rsidRDefault="005B493A" w:rsidP="005B493A"/>
    <w:p w14:paraId="25022F65" w14:textId="77777777" w:rsidR="007C3571" w:rsidRPr="00F476FD" w:rsidRDefault="007C3571" w:rsidP="007C3571">
      <w:pPr>
        <w:jc w:val="both"/>
        <w:rPr>
          <w:rFonts w:asciiTheme="majorHAnsi" w:hAnsiTheme="majorHAnsi"/>
        </w:rPr>
      </w:pPr>
    </w:p>
    <w:p w14:paraId="53DB632C" w14:textId="77777777" w:rsidR="007C3571" w:rsidRPr="00F476FD" w:rsidRDefault="007C3571" w:rsidP="007C3571">
      <w:pPr>
        <w:jc w:val="both"/>
        <w:rPr>
          <w:rFonts w:asciiTheme="majorHAnsi" w:hAnsiTheme="majorHAnsi"/>
        </w:rPr>
      </w:pPr>
    </w:p>
    <w:p w14:paraId="227877A9" w14:textId="4A80FBB8" w:rsidR="007C3571" w:rsidRPr="00F476FD" w:rsidRDefault="007C3571" w:rsidP="007C3571">
      <w:pPr>
        <w:jc w:val="both"/>
        <w:rPr>
          <w:rFonts w:asciiTheme="majorHAnsi" w:hAnsiTheme="majorHAnsi"/>
        </w:rPr>
      </w:pPr>
      <w:r w:rsidRPr="00DE5081">
        <w:rPr>
          <w:rStyle w:val="Heading2Char"/>
        </w:rPr>
        <w:t>Lullaby Project</w:t>
      </w:r>
      <w:r w:rsidRPr="00F476FD">
        <w:rPr>
          <w:rFonts w:asciiTheme="majorHAnsi" w:hAnsiTheme="majorHAnsi"/>
          <w:b/>
          <w:bCs/>
        </w:rPr>
        <w:t xml:space="preserve"> –</w:t>
      </w:r>
      <w:r w:rsidRPr="00F476FD">
        <w:rPr>
          <w:rFonts w:asciiTheme="majorHAnsi" w:hAnsiTheme="majorHAnsi"/>
        </w:rPr>
        <w:t xml:space="preserve"> ky është një bashkëpunim midis Trustit Irene Taylor, anëtarëve të Orkestrës Filarmonike Mbretërore (RPO), Departamentit të Edukimit të Burgjeve dhe Ormiston Families.  Kjo ka ndodhur tani dy herë në HMP Norwich këtë vit me shpresën se kjo do të bëhet një ngjarje më e rregullt.  Trust dhe RPO punojnë me një grup burrash për të prodhuar një këngë që babai </w:t>
      </w:r>
      <w:r w:rsidRPr="00F476FD">
        <w:rPr>
          <w:rFonts w:asciiTheme="majorHAnsi" w:hAnsiTheme="majorHAnsi"/>
        </w:rPr>
        <w:lastRenderedPageBreak/>
        <w:t>të këndojë / të flasë me fëmijët e tij, muzika shtohet dhe vihet në një CD për t'u dërguar familjeve të tyre.  Kjo është një mundësi fantastike për të burgosurit për të prodhuar diçka shumë të veçantë dhe individuale për fëmijët e tyre. Si dhe duke mbështetur në ditët e shkrimit dhe regjistrimit të këngës, Ormiston Families kanë qenë përgjegjëse për rekrutimin e baballarëve për të marrë pjesë në projekt.</w:t>
      </w:r>
    </w:p>
    <w:p w14:paraId="02935EB9" w14:textId="77777777" w:rsidR="007C3571" w:rsidRPr="00F476FD" w:rsidRDefault="007C3571" w:rsidP="007C3571">
      <w:pPr>
        <w:jc w:val="both"/>
        <w:rPr>
          <w:rFonts w:asciiTheme="majorHAnsi" w:hAnsiTheme="majorHAnsi"/>
        </w:rPr>
      </w:pPr>
    </w:p>
    <w:p w14:paraId="0D4DD0BE" w14:textId="77777777" w:rsidR="007C3571" w:rsidRPr="00BA00F6" w:rsidRDefault="00C945B8" w:rsidP="00C945B8">
      <w:pPr>
        <w:jc w:val="right"/>
        <w:rPr>
          <w:rFonts w:asciiTheme="majorHAnsi" w:hAnsiTheme="majorHAnsi"/>
          <w:i/>
          <w:szCs w:val="24"/>
        </w:rPr>
      </w:pPr>
      <w:r w:rsidRPr="00BA00F6">
        <w:rPr>
          <w:rFonts w:asciiTheme="majorHAnsi" w:hAnsiTheme="majorHAnsi"/>
          <w:i/>
          <w:szCs w:val="24"/>
        </w:rPr>
        <w:t>35</w:t>
      </w:r>
    </w:p>
    <w:p w14:paraId="7D4DBB5F" w14:textId="77777777" w:rsidR="007C3571" w:rsidRDefault="007C3571" w:rsidP="007C3571">
      <w:pPr>
        <w:rPr>
          <w:color w:val="4472C4"/>
        </w:rPr>
      </w:pPr>
    </w:p>
    <w:p w14:paraId="2A1A2E1D" w14:textId="77777777" w:rsidR="007C3571" w:rsidRDefault="007C3571" w:rsidP="007C3571">
      <w:pPr>
        <w:autoSpaceDE w:val="0"/>
        <w:autoSpaceDN w:val="0"/>
        <w:adjustRightInd w:val="0"/>
        <w:jc w:val="both"/>
        <w:rPr>
          <w:rFonts w:asciiTheme="minorHAnsi" w:hAnsiTheme="minorHAnsi" w:cs="Arial"/>
          <w:szCs w:val="24"/>
        </w:rPr>
      </w:pPr>
    </w:p>
    <w:p w14:paraId="4967D917" w14:textId="77777777" w:rsidR="007C3571" w:rsidRDefault="007C3571" w:rsidP="007C3571">
      <w:pPr>
        <w:autoSpaceDE w:val="0"/>
        <w:autoSpaceDN w:val="0"/>
        <w:adjustRightInd w:val="0"/>
        <w:jc w:val="both"/>
        <w:rPr>
          <w:rFonts w:asciiTheme="minorHAnsi" w:hAnsiTheme="minorHAnsi" w:cs="Arial"/>
          <w:szCs w:val="24"/>
        </w:rPr>
      </w:pPr>
    </w:p>
    <w:p w14:paraId="300016EE" w14:textId="77777777" w:rsidR="007C3571" w:rsidRDefault="007C3571" w:rsidP="007C3571">
      <w:pPr>
        <w:autoSpaceDE w:val="0"/>
        <w:autoSpaceDN w:val="0"/>
        <w:adjustRightInd w:val="0"/>
        <w:jc w:val="both"/>
        <w:rPr>
          <w:rFonts w:asciiTheme="minorHAnsi" w:hAnsiTheme="minorHAnsi" w:cs="Arial"/>
          <w:szCs w:val="24"/>
        </w:rPr>
      </w:pPr>
    </w:p>
    <w:p w14:paraId="0E7C7E8F" w14:textId="77777777" w:rsidR="007C3571" w:rsidRDefault="007C3571" w:rsidP="007C3571">
      <w:pPr>
        <w:autoSpaceDE w:val="0"/>
        <w:autoSpaceDN w:val="0"/>
        <w:adjustRightInd w:val="0"/>
        <w:jc w:val="both"/>
        <w:rPr>
          <w:rFonts w:asciiTheme="minorHAnsi" w:hAnsiTheme="minorHAnsi" w:cs="Arial"/>
          <w:szCs w:val="24"/>
        </w:rPr>
      </w:pPr>
    </w:p>
    <w:p w14:paraId="590FDC1C" w14:textId="77777777" w:rsidR="007C3571" w:rsidRDefault="007C3571" w:rsidP="007C3571">
      <w:pPr>
        <w:autoSpaceDE w:val="0"/>
        <w:autoSpaceDN w:val="0"/>
        <w:adjustRightInd w:val="0"/>
        <w:jc w:val="both"/>
        <w:rPr>
          <w:rFonts w:asciiTheme="minorHAnsi" w:hAnsiTheme="minorHAnsi" w:cs="Arial"/>
          <w:szCs w:val="24"/>
        </w:rPr>
      </w:pPr>
    </w:p>
    <w:p w14:paraId="507C05CC" w14:textId="77777777" w:rsidR="007C3571" w:rsidRDefault="007C3571" w:rsidP="007C3571">
      <w:pPr>
        <w:autoSpaceDE w:val="0"/>
        <w:autoSpaceDN w:val="0"/>
        <w:adjustRightInd w:val="0"/>
        <w:jc w:val="both"/>
        <w:rPr>
          <w:rFonts w:asciiTheme="minorHAnsi" w:hAnsiTheme="minorHAnsi" w:cs="Arial"/>
          <w:szCs w:val="24"/>
        </w:rPr>
      </w:pPr>
    </w:p>
    <w:p w14:paraId="40F744F7" w14:textId="77777777" w:rsidR="007C3571" w:rsidRDefault="007C3571" w:rsidP="007C3571">
      <w:pPr>
        <w:autoSpaceDE w:val="0"/>
        <w:autoSpaceDN w:val="0"/>
        <w:adjustRightInd w:val="0"/>
        <w:jc w:val="both"/>
        <w:rPr>
          <w:rFonts w:asciiTheme="minorHAnsi" w:hAnsiTheme="minorHAnsi" w:cs="Arial"/>
          <w:szCs w:val="24"/>
        </w:rPr>
      </w:pPr>
    </w:p>
    <w:p w14:paraId="691D9A1C" w14:textId="77777777" w:rsidR="007C3571" w:rsidRDefault="007C3571" w:rsidP="007C3571">
      <w:pPr>
        <w:autoSpaceDE w:val="0"/>
        <w:autoSpaceDN w:val="0"/>
        <w:adjustRightInd w:val="0"/>
        <w:jc w:val="both"/>
        <w:rPr>
          <w:rFonts w:asciiTheme="minorHAnsi" w:hAnsiTheme="minorHAnsi" w:cs="Arial"/>
          <w:szCs w:val="24"/>
        </w:rPr>
      </w:pPr>
    </w:p>
    <w:p w14:paraId="2FAE10F8" w14:textId="77777777" w:rsidR="007C3571" w:rsidRDefault="007C3571" w:rsidP="007C3571">
      <w:pPr>
        <w:autoSpaceDE w:val="0"/>
        <w:autoSpaceDN w:val="0"/>
        <w:adjustRightInd w:val="0"/>
        <w:jc w:val="both"/>
        <w:rPr>
          <w:rFonts w:asciiTheme="minorHAnsi" w:hAnsiTheme="minorHAnsi" w:cs="Arial"/>
          <w:szCs w:val="24"/>
        </w:rPr>
      </w:pPr>
    </w:p>
    <w:p w14:paraId="43CDCA0B" w14:textId="77777777" w:rsidR="007C3571" w:rsidRDefault="007C3571" w:rsidP="007C3571">
      <w:pPr>
        <w:autoSpaceDE w:val="0"/>
        <w:autoSpaceDN w:val="0"/>
        <w:adjustRightInd w:val="0"/>
        <w:jc w:val="both"/>
        <w:rPr>
          <w:rFonts w:asciiTheme="minorHAnsi" w:hAnsiTheme="minorHAnsi" w:cs="Arial"/>
          <w:szCs w:val="24"/>
        </w:rPr>
      </w:pPr>
    </w:p>
    <w:p w14:paraId="48CCDA91" w14:textId="77777777" w:rsidR="007C3571" w:rsidRDefault="007C3571" w:rsidP="007C3571">
      <w:pPr>
        <w:autoSpaceDE w:val="0"/>
        <w:autoSpaceDN w:val="0"/>
        <w:adjustRightInd w:val="0"/>
        <w:jc w:val="both"/>
        <w:rPr>
          <w:rFonts w:asciiTheme="minorHAnsi" w:hAnsiTheme="minorHAnsi" w:cs="Arial"/>
          <w:szCs w:val="24"/>
        </w:rPr>
      </w:pPr>
    </w:p>
    <w:p w14:paraId="75E9CCF5" w14:textId="77777777" w:rsidR="007C3571" w:rsidRDefault="007C3571" w:rsidP="007C3571">
      <w:pPr>
        <w:autoSpaceDE w:val="0"/>
        <w:autoSpaceDN w:val="0"/>
        <w:adjustRightInd w:val="0"/>
        <w:jc w:val="both"/>
        <w:rPr>
          <w:rFonts w:asciiTheme="minorHAnsi" w:hAnsiTheme="minorHAnsi" w:cs="Arial"/>
          <w:szCs w:val="24"/>
        </w:rPr>
      </w:pPr>
    </w:p>
    <w:p w14:paraId="2568BC81" w14:textId="77777777" w:rsidR="007C3571" w:rsidRDefault="007C3571" w:rsidP="007C3571">
      <w:pPr>
        <w:autoSpaceDE w:val="0"/>
        <w:autoSpaceDN w:val="0"/>
        <w:adjustRightInd w:val="0"/>
        <w:jc w:val="both"/>
        <w:rPr>
          <w:rFonts w:asciiTheme="minorHAnsi" w:hAnsiTheme="minorHAnsi" w:cs="Arial"/>
          <w:szCs w:val="24"/>
        </w:rPr>
      </w:pPr>
    </w:p>
    <w:p w14:paraId="3E14711D" w14:textId="77777777" w:rsidR="007C3571" w:rsidRDefault="007C3571" w:rsidP="007C3571">
      <w:pPr>
        <w:autoSpaceDE w:val="0"/>
        <w:autoSpaceDN w:val="0"/>
        <w:adjustRightInd w:val="0"/>
        <w:jc w:val="both"/>
        <w:rPr>
          <w:rFonts w:asciiTheme="minorHAnsi" w:hAnsiTheme="minorHAnsi" w:cs="Arial"/>
          <w:szCs w:val="24"/>
        </w:rPr>
      </w:pPr>
    </w:p>
    <w:p w14:paraId="31442D9E" w14:textId="77777777" w:rsidR="007C3571" w:rsidRDefault="007C3571" w:rsidP="007C3571">
      <w:pPr>
        <w:autoSpaceDE w:val="0"/>
        <w:autoSpaceDN w:val="0"/>
        <w:adjustRightInd w:val="0"/>
        <w:jc w:val="both"/>
        <w:rPr>
          <w:rFonts w:asciiTheme="minorHAnsi" w:hAnsiTheme="minorHAnsi" w:cs="Arial"/>
          <w:szCs w:val="24"/>
        </w:rPr>
      </w:pPr>
    </w:p>
    <w:p w14:paraId="1F96D633" w14:textId="77777777" w:rsidR="007C3571" w:rsidRDefault="007C3571" w:rsidP="007C3571">
      <w:pPr>
        <w:autoSpaceDE w:val="0"/>
        <w:autoSpaceDN w:val="0"/>
        <w:adjustRightInd w:val="0"/>
        <w:jc w:val="both"/>
        <w:rPr>
          <w:rFonts w:asciiTheme="minorHAnsi" w:hAnsiTheme="minorHAnsi" w:cs="Arial"/>
          <w:szCs w:val="24"/>
        </w:rPr>
      </w:pPr>
    </w:p>
    <w:p w14:paraId="78A42729" w14:textId="77777777" w:rsidR="007C3571" w:rsidRDefault="007C3571" w:rsidP="007C3571">
      <w:pPr>
        <w:autoSpaceDE w:val="0"/>
        <w:autoSpaceDN w:val="0"/>
        <w:adjustRightInd w:val="0"/>
        <w:jc w:val="both"/>
        <w:rPr>
          <w:rFonts w:asciiTheme="minorHAnsi" w:hAnsiTheme="minorHAnsi" w:cs="Arial"/>
          <w:szCs w:val="24"/>
        </w:rPr>
      </w:pPr>
    </w:p>
    <w:p w14:paraId="4C7F386B" w14:textId="77777777" w:rsidR="007C3571" w:rsidRDefault="007C3571" w:rsidP="007C3571">
      <w:pPr>
        <w:autoSpaceDE w:val="0"/>
        <w:autoSpaceDN w:val="0"/>
        <w:adjustRightInd w:val="0"/>
        <w:jc w:val="both"/>
        <w:rPr>
          <w:rFonts w:asciiTheme="minorHAnsi" w:hAnsiTheme="minorHAnsi" w:cs="Arial"/>
          <w:szCs w:val="24"/>
        </w:rPr>
      </w:pPr>
    </w:p>
    <w:p w14:paraId="47A449B2" w14:textId="77777777" w:rsidR="007C3571" w:rsidRDefault="007C3571" w:rsidP="007C3571">
      <w:pPr>
        <w:autoSpaceDE w:val="0"/>
        <w:autoSpaceDN w:val="0"/>
        <w:adjustRightInd w:val="0"/>
        <w:jc w:val="both"/>
        <w:rPr>
          <w:rFonts w:asciiTheme="minorHAnsi" w:hAnsiTheme="minorHAnsi" w:cs="Arial"/>
          <w:szCs w:val="24"/>
        </w:rPr>
      </w:pPr>
    </w:p>
    <w:p w14:paraId="04AC0FEE" w14:textId="77777777" w:rsidR="007C3571" w:rsidRDefault="007C3571" w:rsidP="007C3571">
      <w:pPr>
        <w:autoSpaceDE w:val="0"/>
        <w:autoSpaceDN w:val="0"/>
        <w:adjustRightInd w:val="0"/>
        <w:jc w:val="both"/>
        <w:rPr>
          <w:rFonts w:asciiTheme="minorHAnsi" w:hAnsiTheme="minorHAnsi" w:cs="Arial"/>
          <w:szCs w:val="24"/>
        </w:rPr>
      </w:pPr>
    </w:p>
    <w:p w14:paraId="57EBBDE7" w14:textId="77777777" w:rsidR="007C3571" w:rsidRDefault="007C3571" w:rsidP="007C3571">
      <w:pPr>
        <w:autoSpaceDE w:val="0"/>
        <w:autoSpaceDN w:val="0"/>
        <w:adjustRightInd w:val="0"/>
        <w:jc w:val="both"/>
        <w:rPr>
          <w:rFonts w:asciiTheme="minorHAnsi" w:hAnsiTheme="minorHAnsi" w:cs="Arial"/>
          <w:szCs w:val="24"/>
        </w:rPr>
      </w:pPr>
    </w:p>
    <w:p w14:paraId="09E139B6" w14:textId="77777777" w:rsidR="007C3571" w:rsidRDefault="007C3571" w:rsidP="007C3571">
      <w:pPr>
        <w:autoSpaceDE w:val="0"/>
        <w:autoSpaceDN w:val="0"/>
        <w:adjustRightInd w:val="0"/>
        <w:jc w:val="both"/>
        <w:rPr>
          <w:rFonts w:asciiTheme="minorHAnsi" w:hAnsiTheme="minorHAnsi" w:cs="Arial"/>
          <w:szCs w:val="24"/>
        </w:rPr>
      </w:pPr>
    </w:p>
    <w:p w14:paraId="206FB916" w14:textId="77777777" w:rsidR="007C3571" w:rsidRDefault="007C3571" w:rsidP="007C3571">
      <w:pPr>
        <w:autoSpaceDE w:val="0"/>
        <w:autoSpaceDN w:val="0"/>
        <w:adjustRightInd w:val="0"/>
        <w:jc w:val="both"/>
        <w:rPr>
          <w:rFonts w:asciiTheme="minorHAnsi" w:hAnsiTheme="minorHAnsi" w:cs="Arial"/>
          <w:szCs w:val="24"/>
        </w:rPr>
      </w:pPr>
    </w:p>
    <w:p w14:paraId="791C3CC8" w14:textId="77777777" w:rsidR="007C3571" w:rsidRDefault="007C3571" w:rsidP="007C3571">
      <w:pPr>
        <w:autoSpaceDE w:val="0"/>
        <w:autoSpaceDN w:val="0"/>
        <w:adjustRightInd w:val="0"/>
        <w:jc w:val="both"/>
        <w:rPr>
          <w:rFonts w:asciiTheme="minorHAnsi" w:hAnsiTheme="minorHAnsi" w:cs="Arial"/>
          <w:szCs w:val="24"/>
        </w:rPr>
      </w:pPr>
    </w:p>
    <w:p w14:paraId="4B54C2E9" w14:textId="77777777" w:rsidR="007C3571" w:rsidRDefault="007C3571" w:rsidP="007C3571">
      <w:pPr>
        <w:autoSpaceDE w:val="0"/>
        <w:autoSpaceDN w:val="0"/>
        <w:adjustRightInd w:val="0"/>
        <w:jc w:val="both"/>
        <w:rPr>
          <w:rFonts w:asciiTheme="minorHAnsi" w:hAnsiTheme="minorHAnsi" w:cs="Arial"/>
          <w:szCs w:val="24"/>
        </w:rPr>
      </w:pPr>
    </w:p>
    <w:p w14:paraId="0DC64109" w14:textId="77777777" w:rsidR="007C3571" w:rsidRDefault="007C3571" w:rsidP="007C3571">
      <w:pPr>
        <w:autoSpaceDE w:val="0"/>
        <w:autoSpaceDN w:val="0"/>
        <w:adjustRightInd w:val="0"/>
        <w:jc w:val="both"/>
        <w:rPr>
          <w:rFonts w:asciiTheme="minorHAnsi" w:hAnsiTheme="minorHAnsi" w:cs="Arial"/>
          <w:szCs w:val="24"/>
        </w:rPr>
      </w:pPr>
    </w:p>
    <w:p w14:paraId="09B9A853" w14:textId="77777777" w:rsidR="007C3571" w:rsidRDefault="007C3571" w:rsidP="007C3571">
      <w:pPr>
        <w:autoSpaceDE w:val="0"/>
        <w:autoSpaceDN w:val="0"/>
        <w:adjustRightInd w:val="0"/>
        <w:jc w:val="both"/>
        <w:rPr>
          <w:rFonts w:asciiTheme="minorHAnsi" w:hAnsiTheme="minorHAnsi" w:cs="Arial"/>
          <w:szCs w:val="24"/>
        </w:rPr>
      </w:pPr>
    </w:p>
    <w:p w14:paraId="327B3884" w14:textId="77777777" w:rsidR="007C3571" w:rsidRDefault="007C3571" w:rsidP="007C3571">
      <w:pPr>
        <w:autoSpaceDE w:val="0"/>
        <w:autoSpaceDN w:val="0"/>
        <w:adjustRightInd w:val="0"/>
        <w:jc w:val="both"/>
        <w:rPr>
          <w:rFonts w:asciiTheme="minorHAnsi" w:hAnsiTheme="minorHAnsi" w:cs="Arial"/>
          <w:szCs w:val="24"/>
        </w:rPr>
      </w:pPr>
    </w:p>
    <w:p w14:paraId="3C33FAEB" w14:textId="77777777" w:rsidR="007C3571" w:rsidRDefault="007C3571" w:rsidP="007C3571">
      <w:pPr>
        <w:autoSpaceDE w:val="0"/>
        <w:autoSpaceDN w:val="0"/>
        <w:adjustRightInd w:val="0"/>
        <w:jc w:val="both"/>
        <w:rPr>
          <w:rFonts w:asciiTheme="minorHAnsi" w:hAnsiTheme="minorHAnsi" w:cs="Arial"/>
          <w:szCs w:val="24"/>
        </w:rPr>
      </w:pPr>
    </w:p>
    <w:p w14:paraId="312DD07B" w14:textId="77777777" w:rsidR="007C3571" w:rsidRDefault="007C3571" w:rsidP="007C3571">
      <w:pPr>
        <w:autoSpaceDE w:val="0"/>
        <w:autoSpaceDN w:val="0"/>
        <w:adjustRightInd w:val="0"/>
        <w:jc w:val="both"/>
        <w:rPr>
          <w:rFonts w:asciiTheme="minorHAnsi" w:hAnsiTheme="minorHAnsi" w:cs="Arial"/>
          <w:szCs w:val="24"/>
          <w:lang w:eastAsia="en-GB"/>
        </w:rPr>
      </w:pPr>
    </w:p>
    <w:p w14:paraId="45A3C09F" w14:textId="77777777" w:rsidR="007C3571" w:rsidRDefault="007C3571" w:rsidP="008E7E3E">
      <w:pPr>
        <w:autoSpaceDE w:val="0"/>
        <w:autoSpaceDN w:val="0"/>
        <w:adjustRightInd w:val="0"/>
        <w:jc w:val="both"/>
        <w:rPr>
          <w:rFonts w:asciiTheme="minorHAnsi" w:hAnsiTheme="minorHAnsi" w:cs="Arial"/>
          <w:szCs w:val="24"/>
          <w:lang w:eastAsia="en-GB"/>
        </w:rPr>
      </w:pPr>
    </w:p>
    <w:p w14:paraId="3621679B" w14:textId="77777777" w:rsidR="007C3571" w:rsidRDefault="007C3571" w:rsidP="008E7E3E">
      <w:pPr>
        <w:autoSpaceDE w:val="0"/>
        <w:autoSpaceDN w:val="0"/>
        <w:adjustRightInd w:val="0"/>
        <w:jc w:val="both"/>
        <w:rPr>
          <w:rFonts w:asciiTheme="minorHAnsi" w:hAnsiTheme="minorHAnsi" w:cs="Arial"/>
          <w:szCs w:val="24"/>
          <w:lang w:eastAsia="en-GB"/>
        </w:rPr>
      </w:pPr>
    </w:p>
    <w:p w14:paraId="3A9088F7" w14:textId="77777777" w:rsidR="007C3571" w:rsidRDefault="007C3571" w:rsidP="008E7E3E">
      <w:pPr>
        <w:autoSpaceDE w:val="0"/>
        <w:autoSpaceDN w:val="0"/>
        <w:adjustRightInd w:val="0"/>
        <w:jc w:val="both"/>
        <w:rPr>
          <w:rFonts w:asciiTheme="minorHAnsi" w:hAnsiTheme="minorHAnsi" w:cs="Arial"/>
          <w:szCs w:val="24"/>
          <w:lang w:eastAsia="en-GB"/>
        </w:rPr>
      </w:pPr>
    </w:p>
    <w:p w14:paraId="55E33589" w14:textId="77777777" w:rsidR="008E7E3E" w:rsidRDefault="008E7E3E" w:rsidP="008E7E3E">
      <w:pPr>
        <w:autoSpaceDE w:val="0"/>
        <w:autoSpaceDN w:val="0"/>
        <w:adjustRightInd w:val="0"/>
        <w:jc w:val="both"/>
        <w:rPr>
          <w:rFonts w:asciiTheme="minorHAnsi" w:hAnsiTheme="minorHAnsi" w:cs="Arial"/>
          <w:szCs w:val="24"/>
          <w:lang w:eastAsia="en-GB"/>
        </w:rPr>
      </w:pPr>
    </w:p>
    <w:p w14:paraId="08899F64" w14:textId="77777777" w:rsidR="008E7E3E" w:rsidRDefault="008E7E3E" w:rsidP="008E7E3E">
      <w:pPr>
        <w:autoSpaceDE w:val="0"/>
        <w:autoSpaceDN w:val="0"/>
        <w:adjustRightInd w:val="0"/>
        <w:jc w:val="both"/>
        <w:rPr>
          <w:rFonts w:asciiTheme="minorHAnsi" w:hAnsiTheme="minorHAnsi" w:cs="Arial"/>
          <w:szCs w:val="24"/>
          <w:lang w:eastAsia="en-GB"/>
        </w:rPr>
      </w:pPr>
    </w:p>
    <w:p w14:paraId="22B471E8" w14:textId="77777777" w:rsidR="008E7E3E" w:rsidRDefault="008E7E3E" w:rsidP="008E7E3E">
      <w:pPr>
        <w:autoSpaceDE w:val="0"/>
        <w:autoSpaceDN w:val="0"/>
        <w:adjustRightInd w:val="0"/>
        <w:jc w:val="both"/>
        <w:rPr>
          <w:rFonts w:asciiTheme="minorHAnsi" w:hAnsiTheme="minorHAnsi" w:cs="Arial"/>
          <w:szCs w:val="24"/>
          <w:lang w:eastAsia="en-GB"/>
        </w:rPr>
      </w:pPr>
    </w:p>
    <w:p w14:paraId="7F829C0E" w14:textId="77777777" w:rsidR="008E7E3E" w:rsidRDefault="008E7E3E" w:rsidP="008E7E3E"/>
    <w:p w14:paraId="50A9CFED" w14:textId="77777777" w:rsidR="008E7E3E" w:rsidRDefault="008E7E3E" w:rsidP="008E7E3E"/>
    <w:p w14:paraId="1D9AA745" w14:textId="51B73E4F" w:rsidR="008E7E3E" w:rsidRPr="008E7E3E" w:rsidRDefault="008E7E3E" w:rsidP="008E7E3E"/>
    <w:sectPr w:rsidR="008E7E3E" w:rsidRPr="008E7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7FBE" w14:textId="77777777" w:rsidR="00F43724" w:rsidRDefault="00F43724" w:rsidP="008E7E3E">
      <w:r>
        <w:separator/>
      </w:r>
    </w:p>
  </w:endnote>
  <w:endnote w:type="continuationSeparator" w:id="0">
    <w:p w14:paraId="728EDCB9" w14:textId="77777777" w:rsidR="00F43724" w:rsidRDefault="00F43724" w:rsidP="008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7A03" w14:textId="77777777" w:rsidR="00F43724" w:rsidRDefault="00F43724" w:rsidP="008E7E3E">
      <w:r>
        <w:separator/>
      </w:r>
    </w:p>
  </w:footnote>
  <w:footnote w:type="continuationSeparator" w:id="0">
    <w:p w14:paraId="155AD07E" w14:textId="77777777" w:rsidR="00F43724" w:rsidRDefault="00F43724" w:rsidP="008E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9DC"/>
    <w:multiLevelType w:val="hybridMultilevel"/>
    <w:tmpl w:val="BEDC98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514" w:hanging="360"/>
      </w:pPr>
      <w:rPr>
        <w:rFonts w:ascii="Courier New" w:hAnsi="Courier New" w:cs="Courier New" w:hint="default"/>
      </w:rPr>
    </w:lvl>
    <w:lvl w:ilvl="2" w:tplc="08090005" w:tentative="1">
      <w:start w:val="1"/>
      <w:numFmt w:val="bullet"/>
      <w:lvlText w:val=""/>
      <w:lvlJc w:val="left"/>
      <w:pPr>
        <w:ind w:left="1234" w:hanging="360"/>
      </w:pPr>
      <w:rPr>
        <w:rFonts w:ascii="Wingdings" w:hAnsi="Wingdings" w:hint="default"/>
      </w:rPr>
    </w:lvl>
    <w:lvl w:ilvl="3" w:tplc="08090001" w:tentative="1">
      <w:start w:val="1"/>
      <w:numFmt w:val="bullet"/>
      <w:lvlText w:val=""/>
      <w:lvlJc w:val="left"/>
      <w:pPr>
        <w:ind w:left="1954" w:hanging="360"/>
      </w:pPr>
      <w:rPr>
        <w:rFonts w:ascii="Symbol" w:hAnsi="Symbol" w:hint="default"/>
      </w:rPr>
    </w:lvl>
    <w:lvl w:ilvl="4" w:tplc="08090003" w:tentative="1">
      <w:start w:val="1"/>
      <w:numFmt w:val="bullet"/>
      <w:lvlText w:val="o"/>
      <w:lvlJc w:val="left"/>
      <w:pPr>
        <w:ind w:left="2674" w:hanging="360"/>
      </w:pPr>
      <w:rPr>
        <w:rFonts w:ascii="Courier New" w:hAnsi="Courier New" w:cs="Courier New" w:hint="default"/>
      </w:rPr>
    </w:lvl>
    <w:lvl w:ilvl="5" w:tplc="08090005" w:tentative="1">
      <w:start w:val="1"/>
      <w:numFmt w:val="bullet"/>
      <w:lvlText w:val=""/>
      <w:lvlJc w:val="left"/>
      <w:pPr>
        <w:ind w:left="3394" w:hanging="360"/>
      </w:pPr>
      <w:rPr>
        <w:rFonts w:ascii="Wingdings" w:hAnsi="Wingdings" w:hint="default"/>
      </w:rPr>
    </w:lvl>
    <w:lvl w:ilvl="6" w:tplc="08090001" w:tentative="1">
      <w:start w:val="1"/>
      <w:numFmt w:val="bullet"/>
      <w:lvlText w:val=""/>
      <w:lvlJc w:val="left"/>
      <w:pPr>
        <w:ind w:left="4114" w:hanging="360"/>
      </w:pPr>
      <w:rPr>
        <w:rFonts w:ascii="Symbol" w:hAnsi="Symbol" w:hint="default"/>
      </w:rPr>
    </w:lvl>
    <w:lvl w:ilvl="7" w:tplc="08090003" w:tentative="1">
      <w:start w:val="1"/>
      <w:numFmt w:val="bullet"/>
      <w:lvlText w:val="o"/>
      <w:lvlJc w:val="left"/>
      <w:pPr>
        <w:ind w:left="4834" w:hanging="360"/>
      </w:pPr>
      <w:rPr>
        <w:rFonts w:ascii="Courier New" w:hAnsi="Courier New" w:cs="Courier New" w:hint="default"/>
      </w:rPr>
    </w:lvl>
    <w:lvl w:ilvl="8" w:tplc="08090005" w:tentative="1">
      <w:start w:val="1"/>
      <w:numFmt w:val="bullet"/>
      <w:lvlText w:val=""/>
      <w:lvlJc w:val="left"/>
      <w:pPr>
        <w:ind w:left="5554" w:hanging="360"/>
      </w:pPr>
      <w:rPr>
        <w:rFonts w:ascii="Wingdings" w:hAnsi="Wingdings" w:hint="default"/>
      </w:rPr>
    </w:lvl>
  </w:abstractNum>
  <w:abstractNum w:abstractNumId="1" w15:restartNumberingAfterBreak="0">
    <w:nsid w:val="0B266C6D"/>
    <w:multiLevelType w:val="hybridMultilevel"/>
    <w:tmpl w:val="B39CF2B6"/>
    <w:lvl w:ilvl="0" w:tplc="1346C20E">
      <w:numFmt w:val="bullet"/>
      <w:lvlText w:val="-"/>
      <w:lvlJc w:val="left"/>
      <w:pPr>
        <w:ind w:left="1787" w:hanging="360"/>
      </w:pPr>
      <w:rPr>
        <w:rFonts w:ascii="Nunito" w:eastAsia="Calibri" w:hAnsi="Nunito" w:cs="Arial" w:hint="default"/>
      </w:rPr>
    </w:lvl>
    <w:lvl w:ilvl="1" w:tplc="08090003" w:tentative="1">
      <w:start w:val="1"/>
      <w:numFmt w:val="bullet"/>
      <w:lvlText w:val="o"/>
      <w:lvlJc w:val="left"/>
      <w:pPr>
        <w:ind w:left="2507" w:hanging="360"/>
      </w:pPr>
      <w:rPr>
        <w:rFonts w:ascii="Courier New" w:hAnsi="Courier New" w:cs="Courier New" w:hint="default"/>
      </w:rPr>
    </w:lvl>
    <w:lvl w:ilvl="2" w:tplc="08090005" w:tentative="1">
      <w:start w:val="1"/>
      <w:numFmt w:val="bullet"/>
      <w:lvlText w:val=""/>
      <w:lvlJc w:val="left"/>
      <w:pPr>
        <w:ind w:left="3227" w:hanging="360"/>
      </w:pPr>
      <w:rPr>
        <w:rFonts w:ascii="Wingdings" w:hAnsi="Wingdings" w:hint="default"/>
      </w:rPr>
    </w:lvl>
    <w:lvl w:ilvl="3" w:tplc="08090001" w:tentative="1">
      <w:start w:val="1"/>
      <w:numFmt w:val="bullet"/>
      <w:lvlText w:val=""/>
      <w:lvlJc w:val="left"/>
      <w:pPr>
        <w:ind w:left="3947" w:hanging="360"/>
      </w:pPr>
      <w:rPr>
        <w:rFonts w:ascii="Symbol" w:hAnsi="Symbol" w:hint="default"/>
      </w:rPr>
    </w:lvl>
    <w:lvl w:ilvl="4" w:tplc="08090003" w:tentative="1">
      <w:start w:val="1"/>
      <w:numFmt w:val="bullet"/>
      <w:lvlText w:val="o"/>
      <w:lvlJc w:val="left"/>
      <w:pPr>
        <w:ind w:left="4667" w:hanging="360"/>
      </w:pPr>
      <w:rPr>
        <w:rFonts w:ascii="Courier New" w:hAnsi="Courier New" w:cs="Courier New" w:hint="default"/>
      </w:rPr>
    </w:lvl>
    <w:lvl w:ilvl="5" w:tplc="08090005" w:tentative="1">
      <w:start w:val="1"/>
      <w:numFmt w:val="bullet"/>
      <w:lvlText w:val=""/>
      <w:lvlJc w:val="left"/>
      <w:pPr>
        <w:ind w:left="5387" w:hanging="360"/>
      </w:pPr>
      <w:rPr>
        <w:rFonts w:ascii="Wingdings" w:hAnsi="Wingdings" w:hint="default"/>
      </w:rPr>
    </w:lvl>
    <w:lvl w:ilvl="6" w:tplc="08090001" w:tentative="1">
      <w:start w:val="1"/>
      <w:numFmt w:val="bullet"/>
      <w:lvlText w:val=""/>
      <w:lvlJc w:val="left"/>
      <w:pPr>
        <w:ind w:left="6107" w:hanging="360"/>
      </w:pPr>
      <w:rPr>
        <w:rFonts w:ascii="Symbol" w:hAnsi="Symbol" w:hint="default"/>
      </w:rPr>
    </w:lvl>
    <w:lvl w:ilvl="7" w:tplc="08090003" w:tentative="1">
      <w:start w:val="1"/>
      <w:numFmt w:val="bullet"/>
      <w:lvlText w:val="o"/>
      <w:lvlJc w:val="left"/>
      <w:pPr>
        <w:ind w:left="6827" w:hanging="360"/>
      </w:pPr>
      <w:rPr>
        <w:rFonts w:ascii="Courier New" w:hAnsi="Courier New" w:cs="Courier New" w:hint="default"/>
      </w:rPr>
    </w:lvl>
    <w:lvl w:ilvl="8" w:tplc="08090005" w:tentative="1">
      <w:start w:val="1"/>
      <w:numFmt w:val="bullet"/>
      <w:lvlText w:val=""/>
      <w:lvlJc w:val="left"/>
      <w:pPr>
        <w:ind w:left="7547" w:hanging="360"/>
      </w:pPr>
      <w:rPr>
        <w:rFonts w:ascii="Wingdings" w:hAnsi="Wingdings" w:hint="default"/>
      </w:rPr>
    </w:lvl>
  </w:abstractNum>
  <w:abstractNum w:abstractNumId="2" w15:restartNumberingAfterBreak="0">
    <w:nsid w:val="12131BEC"/>
    <w:multiLevelType w:val="hybridMultilevel"/>
    <w:tmpl w:val="27F413B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31ADC"/>
    <w:multiLevelType w:val="hybridMultilevel"/>
    <w:tmpl w:val="30C4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53F9E"/>
    <w:multiLevelType w:val="multilevel"/>
    <w:tmpl w:val="890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F0C55"/>
    <w:multiLevelType w:val="hybridMultilevel"/>
    <w:tmpl w:val="28DCF180"/>
    <w:lvl w:ilvl="0" w:tplc="1346C20E">
      <w:numFmt w:val="bullet"/>
      <w:lvlText w:val="-"/>
      <w:lvlJc w:val="left"/>
      <w:pPr>
        <w:ind w:left="1080" w:hanging="360"/>
      </w:pPr>
      <w:rPr>
        <w:rFonts w:ascii="Nunito" w:eastAsia="Calibri" w:hAnsi="Nunit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2F613E"/>
    <w:multiLevelType w:val="hybridMultilevel"/>
    <w:tmpl w:val="E4D8CE78"/>
    <w:lvl w:ilvl="0" w:tplc="8F6E0D5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92481"/>
    <w:multiLevelType w:val="hybridMultilevel"/>
    <w:tmpl w:val="55E6A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906070"/>
    <w:multiLevelType w:val="hybridMultilevel"/>
    <w:tmpl w:val="1B12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BF5B29"/>
    <w:multiLevelType w:val="hybridMultilevel"/>
    <w:tmpl w:val="15C8DAD6"/>
    <w:lvl w:ilvl="0" w:tplc="0C9AB2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F1BD0"/>
    <w:multiLevelType w:val="hybridMultilevel"/>
    <w:tmpl w:val="88443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B94C5D"/>
    <w:multiLevelType w:val="hybridMultilevel"/>
    <w:tmpl w:val="A2A64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B5DDF"/>
    <w:multiLevelType w:val="hybridMultilevel"/>
    <w:tmpl w:val="E1AC3A48"/>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C4E6B"/>
    <w:multiLevelType w:val="hybridMultilevel"/>
    <w:tmpl w:val="EF4CB9DE"/>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6B660137"/>
    <w:multiLevelType w:val="hybridMultilevel"/>
    <w:tmpl w:val="F7647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A1EF8"/>
    <w:multiLevelType w:val="hybridMultilevel"/>
    <w:tmpl w:val="77DC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57A7A"/>
    <w:multiLevelType w:val="hybridMultilevel"/>
    <w:tmpl w:val="B0BC8DC0"/>
    <w:lvl w:ilvl="0" w:tplc="0C9AB22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A4AD3"/>
    <w:multiLevelType w:val="multilevel"/>
    <w:tmpl w:val="70D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963822">
    <w:abstractNumId w:val="8"/>
  </w:num>
  <w:num w:numId="2" w16cid:durableId="892237453">
    <w:abstractNumId w:val="14"/>
  </w:num>
  <w:num w:numId="3" w16cid:durableId="415827703">
    <w:abstractNumId w:val="2"/>
  </w:num>
  <w:num w:numId="4" w16cid:durableId="155733900">
    <w:abstractNumId w:val="17"/>
  </w:num>
  <w:num w:numId="5" w16cid:durableId="122815157">
    <w:abstractNumId w:val="4"/>
  </w:num>
  <w:num w:numId="6" w16cid:durableId="1403869011">
    <w:abstractNumId w:val="7"/>
  </w:num>
  <w:num w:numId="7" w16cid:durableId="771826647">
    <w:abstractNumId w:val="3"/>
  </w:num>
  <w:num w:numId="8" w16cid:durableId="580333586">
    <w:abstractNumId w:val="16"/>
  </w:num>
  <w:num w:numId="9" w16cid:durableId="948857931">
    <w:abstractNumId w:val="9"/>
  </w:num>
  <w:num w:numId="10" w16cid:durableId="115881401">
    <w:abstractNumId w:val="6"/>
  </w:num>
  <w:num w:numId="11" w16cid:durableId="60491067">
    <w:abstractNumId w:val="10"/>
  </w:num>
  <w:num w:numId="12" w16cid:durableId="1955744820">
    <w:abstractNumId w:val="15"/>
  </w:num>
  <w:num w:numId="13" w16cid:durableId="1405763644">
    <w:abstractNumId w:val="11"/>
  </w:num>
  <w:num w:numId="14" w16cid:durableId="359286243">
    <w:abstractNumId w:val="5"/>
  </w:num>
  <w:num w:numId="15" w16cid:durableId="1127310642">
    <w:abstractNumId w:val="1"/>
  </w:num>
  <w:num w:numId="16" w16cid:durableId="1658729515">
    <w:abstractNumId w:val="13"/>
  </w:num>
  <w:num w:numId="17" w16cid:durableId="248083119">
    <w:abstractNumId w:val="12"/>
  </w:num>
  <w:num w:numId="18" w16cid:durableId="23778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3E"/>
    <w:rsid w:val="0008160C"/>
    <w:rsid w:val="000C6DAD"/>
    <w:rsid w:val="000D08CA"/>
    <w:rsid w:val="0013060F"/>
    <w:rsid w:val="00174390"/>
    <w:rsid w:val="001C3748"/>
    <w:rsid w:val="001E6FC3"/>
    <w:rsid w:val="002160B8"/>
    <w:rsid w:val="00261E8B"/>
    <w:rsid w:val="002A70F4"/>
    <w:rsid w:val="00325954"/>
    <w:rsid w:val="00327BCE"/>
    <w:rsid w:val="003C6765"/>
    <w:rsid w:val="003C747C"/>
    <w:rsid w:val="00406D8B"/>
    <w:rsid w:val="00433FDD"/>
    <w:rsid w:val="004A6F6B"/>
    <w:rsid w:val="004B0828"/>
    <w:rsid w:val="004C76CE"/>
    <w:rsid w:val="005009DB"/>
    <w:rsid w:val="005155DD"/>
    <w:rsid w:val="005436E4"/>
    <w:rsid w:val="005B493A"/>
    <w:rsid w:val="00622EA5"/>
    <w:rsid w:val="00662742"/>
    <w:rsid w:val="00684715"/>
    <w:rsid w:val="006C07C7"/>
    <w:rsid w:val="006D5698"/>
    <w:rsid w:val="00704FAA"/>
    <w:rsid w:val="00787B81"/>
    <w:rsid w:val="007C3571"/>
    <w:rsid w:val="007D346A"/>
    <w:rsid w:val="008273CE"/>
    <w:rsid w:val="008467A0"/>
    <w:rsid w:val="00851CC5"/>
    <w:rsid w:val="00860C13"/>
    <w:rsid w:val="00885A68"/>
    <w:rsid w:val="008B1BD7"/>
    <w:rsid w:val="008C2A51"/>
    <w:rsid w:val="008E7E3E"/>
    <w:rsid w:val="008F3F34"/>
    <w:rsid w:val="00971069"/>
    <w:rsid w:val="009826DB"/>
    <w:rsid w:val="009941CB"/>
    <w:rsid w:val="009F3D88"/>
    <w:rsid w:val="00A41234"/>
    <w:rsid w:val="00A430F9"/>
    <w:rsid w:val="00A43843"/>
    <w:rsid w:val="00AA48B4"/>
    <w:rsid w:val="00AC2C89"/>
    <w:rsid w:val="00AC5C70"/>
    <w:rsid w:val="00AE4F19"/>
    <w:rsid w:val="00B036E3"/>
    <w:rsid w:val="00B33F4F"/>
    <w:rsid w:val="00B543FA"/>
    <w:rsid w:val="00B5562C"/>
    <w:rsid w:val="00B922EE"/>
    <w:rsid w:val="00BA00F6"/>
    <w:rsid w:val="00C82934"/>
    <w:rsid w:val="00C90221"/>
    <w:rsid w:val="00C945B8"/>
    <w:rsid w:val="00D15385"/>
    <w:rsid w:val="00DE5081"/>
    <w:rsid w:val="00E740F9"/>
    <w:rsid w:val="00F2303A"/>
    <w:rsid w:val="00F43724"/>
    <w:rsid w:val="00F91085"/>
    <w:rsid w:val="00FA7D58"/>
    <w:rsid w:val="00FD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CCDD"/>
  <w15:chartTrackingRefBased/>
  <w15:docId w15:val="{90429F55-9554-4F97-87F1-D056D413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3E"/>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8E7E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E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7E3E"/>
    <w:pPr>
      <w:keepNext/>
      <w:spacing w:before="240" w:after="60"/>
      <w:outlineLvl w:val="2"/>
    </w:pPr>
    <w:rPr>
      <w:rFonts w:ascii="Calibri Light" w:hAnsi="Calibri Ligh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3E"/>
    <w:pPr>
      <w:tabs>
        <w:tab w:val="center" w:pos="4513"/>
        <w:tab w:val="right" w:pos="9026"/>
      </w:tabs>
    </w:pPr>
  </w:style>
  <w:style w:type="character" w:customStyle="1" w:styleId="HeaderChar">
    <w:name w:val="Header Char"/>
    <w:basedOn w:val="DefaultParagraphFont"/>
    <w:link w:val="Header"/>
    <w:uiPriority w:val="99"/>
    <w:rsid w:val="008E7E3E"/>
  </w:style>
  <w:style w:type="paragraph" w:styleId="Footer">
    <w:name w:val="footer"/>
    <w:basedOn w:val="Normal"/>
    <w:link w:val="FooterChar"/>
    <w:uiPriority w:val="99"/>
    <w:unhideWhenUsed/>
    <w:rsid w:val="008E7E3E"/>
    <w:pPr>
      <w:tabs>
        <w:tab w:val="center" w:pos="4513"/>
        <w:tab w:val="right" w:pos="9026"/>
      </w:tabs>
    </w:pPr>
  </w:style>
  <w:style w:type="character" w:customStyle="1" w:styleId="FooterChar">
    <w:name w:val="Footer Char"/>
    <w:basedOn w:val="DefaultParagraphFont"/>
    <w:link w:val="Footer"/>
    <w:uiPriority w:val="99"/>
    <w:rsid w:val="008E7E3E"/>
  </w:style>
  <w:style w:type="character" w:customStyle="1" w:styleId="Heading3Char">
    <w:name w:val="Heading 3 Char"/>
    <w:basedOn w:val="DefaultParagraphFont"/>
    <w:link w:val="Heading3"/>
    <w:uiPriority w:val="9"/>
    <w:rsid w:val="008E7E3E"/>
    <w:rPr>
      <w:rFonts w:ascii="Calibri Light" w:eastAsia="Times New Roman" w:hAnsi="Calibri Light" w:cs="Times New Roman"/>
      <w:b/>
      <w:bCs/>
      <w:sz w:val="26"/>
      <w:szCs w:val="26"/>
      <w:lang w:val="en-US"/>
    </w:rPr>
  </w:style>
  <w:style w:type="character" w:styleId="SubtleReference">
    <w:name w:val="Subtle Reference"/>
    <w:uiPriority w:val="31"/>
    <w:qFormat/>
    <w:rsid w:val="008E7E3E"/>
    <w:rPr>
      <w:smallCaps/>
      <w:color w:val="5A5A5A"/>
    </w:rPr>
  </w:style>
  <w:style w:type="character" w:styleId="IntenseReference">
    <w:name w:val="Intense Reference"/>
    <w:basedOn w:val="DefaultParagraphFont"/>
    <w:uiPriority w:val="32"/>
    <w:qFormat/>
    <w:rsid w:val="008E7E3E"/>
    <w:rPr>
      <w:b/>
      <w:bCs/>
      <w:smallCaps/>
      <w:color w:val="5B9BD5" w:themeColor="accent1"/>
      <w:spacing w:val="5"/>
    </w:rPr>
  </w:style>
  <w:style w:type="character" w:customStyle="1" w:styleId="Heading2Char">
    <w:name w:val="Heading 2 Char"/>
    <w:basedOn w:val="DefaultParagraphFont"/>
    <w:link w:val="Heading2"/>
    <w:uiPriority w:val="9"/>
    <w:rsid w:val="008E7E3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E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7E3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8E7E3E"/>
    <w:pPr>
      <w:numPr>
        <w:ilvl w:val="12"/>
      </w:numPr>
    </w:pPr>
    <w:rPr>
      <w:rFonts w:ascii="Arial" w:hAnsi="Arial" w:cs="Arial"/>
      <w:i/>
      <w:szCs w:val="24"/>
    </w:rPr>
  </w:style>
  <w:style w:type="character" w:customStyle="1" w:styleId="BodyTextChar">
    <w:name w:val="Body Text Char"/>
    <w:basedOn w:val="DefaultParagraphFont"/>
    <w:link w:val="BodyText"/>
    <w:rsid w:val="008E7E3E"/>
    <w:rPr>
      <w:rFonts w:ascii="Arial" w:eastAsia="Times New Roman" w:hAnsi="Arial" w:cs="Arial"/>
      <w:i/>
      <w:sz w:val="24"/>
      <w:szCs w:val="24"/>
    </w:rPr>
  </w:style>
  <w:style w:type="paragraph" w:styleId="ListParagraph">
    <w:name w:val="List Paragraph"/>
    <w:basedOn w:val="Normal"/>
    <w:uiPriority w:val="34"/>
    <w:qFormat/>
    <w:rsid w:val="008E7E3E"/>
    <w:pPr>
      <w:spacing w:after="160" w:line="259" w:lineRule="auto"/>
      <w:ind w:left="720"/>
      <w:contextualSpacing/>
    </w:pPr>
    <w:rPr>
      <w:rFonts w:ascii="Calibri" w:eastAsia="Calibri" w:hAnsi="Calibri"/>
      <w:sz w:val="22"/>
      <w:szCs w:val="22"/>
    </w:rPr>
  </w:style>
  <w:style w:type="paragraph" w:customStyle="1" w:styleId="Default">
    <w:name w:val="Default"/>
    <w:rsid w:val="008E7E3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C3571"/>
    <w:pPr>
      <w:spacing w:before="100" w:beforeAutospacing="1" w:after="100" w:afterAutospacing="1"/>
    </w:pPr>
    <w:rPr>
      <w:rFonts w:ascii="Times New Roman" w:hAnsi="Times New Roman"/>
      <w:szCs w:val="24"/>
      <w:lang w:eastAsia="en-GB"/>
    </w:rPr>
  </w:style>
  <w:style w:type="character" w:styleId="Hyperlink">
    <w:name w:val="Hyperlink"/>
    <w:rsid w:val="007C3571"/>
    <w:rPr>
      <w:color w:val="0000FF"/>
      <w:u w:val="single"/>
    </w:rPr>
  </w:style>
  <w:style w:type="character" w:customStyle="1" w:styleId="e24kjd">
    <w:name w:val="e24kjd"/>
    <w:basedOn w:val="DefaultParagraphFont"/>
    <w:rsid w:val="007C3571"/>
  </w:style>
  <w:style w:type="paragraph" w:styleId="BodyText2">
    <w:name w:val="Body Text 2"/>
    <w:basedOn w:val="Normal"/>
    <w:link w:val="BodyText2Char"/>
    <w:uiPriority w:val="99"/>
    <w:semiHidden/>
    <w:unhideWhenUsed/>
    <w:rsid w:val="007C3571"/>
    <w:pPr>
      <w:spacing w:after="120" w:line="480" w:lineRule="auto"/>
    </w:pPr>
  </w:style>
  <w:style w:type="character" w:customStyle="1" w:styleId="BodyText2Char">
    <w:name w:val="Body Text 2 Char"/>
    <w:basedOn w:val="DefaultParagraphFont"/>
    <w:link w:val="BodyText2"/>
    <w:uiPriority w:val="99"/>
    <w:semiHidden/>
    <w:rsid w:val="007C3571"/>
    <w:rPr>
      <w:rFonts w:ascii="Bookman Old Style" w:eastAsia="Times New Roman" w:hAnsi="Bookman Old Style" w:cs="Times New Roman"/>
      <w:sz w:val="24"/>
      <w:szCs w:val="20"/>
    </w:rPr>
  </w:style>
  <w:style w:type="character" w:customStyle="1" w:styleId="about-text">
    <w:name w:val="about-text"/>
    <w:basedOn w:val="DefaultParagraphFont"/>
    <w:rsid w:val="007C3571"/>
  </w:style>
  <w:style w:type="character" w:customStyle="1" w:styleId="large-text">
    <w:name w:val="large-text"/>
    <w:basedOn w:val="DefaultParagraphFont"/>
    <w:rsid w:val="00622EA5"/>
  </w:style>
  <w:style w:type="character" w:styleId="CommentReference">
    <w:name w:val="annotation reference"/>
    <w:basedOn w:val="DefaultParagraphFont"/>
    <w:uiPriority w:val="99"/>
    <w:semiHidden/>
    <w:unhideWhenUsed/>
    <w:rsid w:val="008273CE"/>
    <w:rPr>
      <w:sz w:val="16"/>
      <w:szCs w:val="16"/>
    </w:rPr>
  </w:style>
  <w:style w:type="paragraph" w:styleId="CommentText">
    <w:name w:val="annotation text"/>
    <w:basedOn w:val="Normal"/>
    <w:link w:val="CommentTextChar"/>
    <w:uiPriority w:val="99"/>
    <w:unhideWhenUsed/>
    <w:rsid w:val="008273CE"/>
    <w:rPr>
      <w:sz w:val="20"/>
    </w:rPr>
  </w:style>
  <w:style w:type="character" w:customStyle="1" w:styleId="CommentTextChar">
    <w:name w:val="Comment Text Char"/>
    <w:basedOn w:val="DefaultParagraphFont"/>
    <w:link w:val="CommentText"/>
    <w:uiPriority w:val="99"/>
    <w:rsid w:val="008273CE"/>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273CE"/>
    <w:rPr>
      <w:b/>
      <w:bCs/>
    </w:rPr>
  </w:style>
  <w:style w:type="character" w:customStyle="1" w:styleId="CommentSubjectChar">
    <w:name w:val="Comment Subject Char"/>
    <w:basedOn w:val="CommentTextChar"/>
    <w:link w:val="CommentSubject"/>
    <w:uiPriority w:val="99"/>
    <w:semiHidden/>
    <w:rsid w:val="008273CE"/>
    <w:rPr>
      <w:rFonts w:ascii="Bookman Old Style" w:eastAsia="Times New Roman" w:hAnsi="Bookman Old Style" w:cs="Times New Roman"/>
      <w:b/>
      <w:bCs/>
      <w:sz w:val="20"/>
      <w:szCs w:val="20"/>
    </w:rPr>
  </w:style>
  <w:style w:type="character" w:styleId="PlaceholderText">
    <w:name w:val="Placeholder Text"/>
    <w:basedOn w:val="DefaultParagraphFont"/>
    <w:uiPriority w:val="99"/>
    <w:semiHidden/>
    <w:rsid w:val="003C74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19492">
      <w:bodyDiv w:val="1"/>
      <w:marLeft w:val="0"/>
      <w:marRight w:val="0"/>
      <w:marTop w:val="0"/>
      <w:marBottom w:val="0"/>
      <w:divBdr>
        <w:top w:val="none" w:sz="0" w:space="0" w:color="auto"/>
        <w:left w:val="none" w:sz="0" w:space="0" w:color="auto"/>
        <w:bottom w:val="none" w:sz="0" w:space="0" w:color="auto"/>
        <w:right w:val="none" w:sz="0" w:space="0" w:color="auto"/>
      </w:divBdr>
    </w:div>
    <w:div w:id="12327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norwich-prison" TargetMode="External"/><Relationship Id="rId18" Type="http://schemas.openxmlformats.org/officeDocument/2006/relationships/hyperlink" Target="https://www.nic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end-prisoner-money" TargetMode="External"/><Relationship Id="rId17" Type="http://schemas.openxmlformats.org/officeDocument/2006/relationships/hyperlink" Target="http://www.spurgeons.org" TargetMode="External"/><Relationship Id="rId2" Type="http://schemas.openxmlformats.org/officeDocument/2006/relationships/numbering" Target="numbering.xml"/><Relationship Id="rId16" Type="http://schemas.openxmlformats.org/officeDocument/2006/relationships/hyperlink" Target="http://www.pff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help-with-prison-visits" TargetMode="External"/><Relationship Id="rId5" Type="http://schemas.openxmlformats.org/officeDocument/2006/relationships/webSettings" Target="webSettings.xml"/><Relationship Id="rId15" Type="http://schemas.openxmlformats.org/officeDocument/2006/relationships/hyperlink" Target="https://www.gov.uk/help-with-prison-visit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f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D3DB-D5C7-4FBF-8AF5-1DE9AD52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10387</Words>
  <Characters>59212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69461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Armes, Amy  [HMPS]</dc:creator>
  <cp:keywords/>
  <dc:description/>
  <cp:lastModifiedBy>O'Brien, Louise [HMPS] | She/Hers</cp:lastModifiedBy>
  <cp:revision>1</cp:revision>
  <dcterms:created xsi:type="dcterms:W3CDTF">2024-09-02T11:53:00Z</dcterms:created>
  <dcterms:modified xsi:type="dcterms:W3CDTF">2024-09-02T12:56:00Z</dcterms:modified>
</cp:coreProperties>
</file>